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58801AB0" w14:textId="77777777">
      <w:pPr>
        <w:pStyle w:val="NormalWeb"/>
      </w:pPr>
      <w:r>
        <w:rPr>
          <w:noProof/>
        </w:rPr>
        <w:drawing>
          <wp:inline distT="0" distB="0" distL="0" distR="0" wp14:anchorId="220BD5A5" wp14:editId="3B0FF1D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458CB9DD"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763A3AC6" w14:paraId="6D2FF49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2C32AA7"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54481A90" w14:textId="7325CC08">
            <w:pPr>
              <w:rPr>
                <w:rFonts w:eastAsia="Times New Roman"/>
              </w:rPr>
            </w:pPr>
            <w:r w:rsidRPr="763A3AC6" w:rsidR="00000000">
              <w:rPr>
                <w:rStyle w:val="Forte"/>
                <w:rFonts w:eastAsia="Times New Roman"/>
              </w:rPr>
              <w:t>         </w:t>
            </w:r>
            <w:r w:rsidRPr="763A3AC6" w:rsidR="180F9813">
              <w:rPr>
                <w:rStyle w:val="Forte"/>
                <w:rFonts w:eastAsia="Times New Roman"/>
              </w:rPr>
              <w:t>14/02/2023</w:t>
            </w:r>
            <w:r w:rsidRPr="763A3AC6" w:rsidR="00000000">
              <w:rPr>
                <w:rStyle w:val="Forte"/>
                <w:rFonts w:eastAsia="Times New Roman"/>
              </w:rPr>
              <w:t xml:space="preserve">             </w:t>
            </w:r>
          </w:p>
        </w:tc>
      </w:tr>
      <w:tr w:rsidR="00000000" w:rsidTr="763A3AC6" w14:paraId="77C47B9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63C7C688"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021842BA" w14:textId="06642251">
            <w:pPr>
              <w:rPr>
                <w:rFonts w:eastAsia="Times New Roman"/>
              </w:rPr>
            </w:pPr>
            <w:r w:rsidRPr="763A3AC6" w:rsidR="00000000">
              <w:rPr>
                <w:rStyle w:val="Forte"/>
                <w:rFonts w:eastAsia="Times New Roman"/>
              </w:rPr>
              <w:t xml:space="preserve">        </w:t>
            </w:r>
            <w:r w:rsidRPr="763A3AC6" w:rsidR="6B59739A">
              <w:rPr>
                <w:rStyle w:val="Forte"/>
                <w:rFonts w:eastAsia="Times New Roman"/>
              </w:rPr>
              <w:t>302</w:t>
            </w:r>
            <w:r w:rsidRPr="763A3AC6" w:rsidR="00000000">
              <w:rPr>
                <w:rStyle w:val="Forte"/>
                <w:rFonts w:eastAsia="Times New Roman"/>
              </w:rPr>
              <w:t>          </w:t>
            </w:r>
          </w:p>
        </w:tc>
      </w:tr>
    </w:tbl>
    <w:p w:rsidR="00000000" w:rsidRDefault="00000000" w14:paraId="47C6152B" w14:textId="77777777">
      <w:pPr>
        <w:pStyle w:val="NormalWeb"/>
      </w:pPr>
      <w:r>
        <w:rPr>
          <w:rStyle w:val="Forte"/>
        </w:rPr>
        <w:t>ESCOLA TÉCNICA ESTADUAL WALDYR DURON JUNIOR – PIRAJÚ</w:t>
      </w:r>
    </w:p>
    <w:p w:rsidR="00000000" w:rsidRDefault="00000000" w14:paraId="1526DDC7" w14:textId="77777777">
      <w:pPr>
        <w:pStyle w:val="NormalWeb"/>
      </w:pPr>
      <w:r>
        <w:t> </w:t>
      </w:r>
    </w:p>
    <w:p w:rsidR="00000000" w:rsidRDefault="00000000" w14:paraId="0F16D5E4" w14:textId="77777777">
      <w:pPr>
        <w:pStyle w:val="NormalWeb"/>
      </w:pPr>
      <w:r>
        <w:rPr>
          <w:rStyle w:val="Forte"/>
        </w:rPr>
        <w:t>CONCURSO PÚBLICO PARA PROFESSOR DE ENSINO MÉDIO E TÉCNICO, EDITAL N° 162/01/2023 – PROCESSO Nº CEETEPS–PRC–2023/01129</w:t>
      </w:r>
    </w:p>
    <w:p w:rsidR="00000000" w:rsidRDefault="00000000" w14:paraId="7A1840F3" w14:textId="77777777">
      <w:pPr>
        <w:pStyle w:val="NormalWeb"/>
      </w:pPr>
      <w:r>
        <w:rPr>
          <w:rStyle w:val="Forte"/>
        </w:rPr>
        <w:t>PORTARIA DO DIRETOR DE ESCOLA TÉCNICA Nº 1, DE 03/02/2023</w:t>
      </w:r>
    </w:p>
    <w:p w:rsidR="00000000" w:rsidRDefault="00000000" w14:paraId="0F80A22A" w14:textId="77777777">
      <w:pPr>
        <w:pStyle w:val="NormalWeb"/>
      </w:pPr>
      <w:r>
        <w:t xml:space="preserve">O Diretor da </w:t>
      </w:r>
      <w:r>
        <w:rPr>
          <w:rStyle w:val="Forte"/>
        </w:rPr>
        <w:t>ESCOLA TÉCNICA ESTADUAL WALDYR DURON JUNIOR</w:t>
      </w:r>
      <w:r>
        <w:t xml:space="preserve">, da cidade de </w:t>
      </w:r>
      <w:r>
        <w:rPr>
          <w:rStyle w:val="Forte"/>
        </w:rPr>
        <w:t>PIRAJÚ</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no componente curricular </w:t>
      </w:r>
      <w:r>
        <w:rPr>
          <w:rStyle w:val="Forte"/>
        </w:rPr>
        <w:t>Eletricidade Básica</w:t>
      </w:r>
      <w:r>
        <w:t xml:space="preserve">, do curso técnico de nível médio em </w:t>
      </w:r>
      <w:r>
        <w:rPr>
          <w:rStyle w:val="Forte"/>
        </w:rPr>
        <w:t>ELETROTÉCNICA</w:t>
      </w:r>
      <w:r>
        <w:t>:</w:t>
      </w:r>
    </w:p>
    <w:p w:rsidR="00000000" w:rsidRDefault="00000000" w14:paraId="54D9F0B6" w14:textId="77777777">
      <w:pPr>
        <w:pStyle w:val="NormalWeb"/>
      </w:pPr>
      <w:r>
        <w:rPr>
          <w:rStyle w:val="Forte"/>
        </w:rPr>
        <w:t>Titulares:</w:t>
      </w:r>
    </w:p>
    <w:p w:rsidR="00000000" w:rsidRDefault="00000000" w14:paraId="47F44C96" w14:textId="77777777">
      <w:pPr>
        <w:pStyle w:val="NormalWeb"/>
      </w:pPr>
      <w:r>
        <w:t>RAFAEL DE SOUZA FERREIRA, RG.: 43433517–4,Agente Técnico e Administrativo  </w:t>
      </w:r>
    </w:p>
    <w:p w:rsidR="00000000" w:rsidRDefault="00000000" w14:paraId="022AE180" w14:textId="77777777">
      <w:pPr>
        <w:pStyle w:val="NormalWeb"/>
      </w:pPr>
      <w:r>
        <w:t>JAIRO GARCIA, RG.: 23602860–1,Professor de Ensino Médio e Técnico  </w:t>
      </w:r>
    </w:p>
    <w:p w:rsidR="00000000" w:rsidRDefault="00000000" w14:paraId="42199828" w14:textId="77777777">
      <w:pPr>
        <w:pStyle w:val="NormalWeb"/>
      </w:pPr>
      <w:r>
        <w:t>SERGIO APARECIDO DONIQUE, RG.: 27454573–1, Professor de Ensino Médio e Técnico  </w:t>
      </w:r>
    </w:p>
    <w:p w:rsidR="00000000" w:rsidRDefault="00000000" w14:paraId="6AEF1A43" w14:textId="77777777">
      <w:pPr>
        <w:pStyle w:val="NormalWeb"/>
      </w:pPr>
      <w:r>
        <w:rPr>
          <w:rStyle w:val="Forte"/>
        </w:rPr>
        <w:t>Suplentes:</w:t>
      </w:r>
    </w:p>
    <w:p w:rsidR="00000000" w:rsidRDefault="00000000" w14:paraId="71CF641D" w14:textId="77777777">
      <w:pPr>
        <w:pStyle w:val="NormalWeb"/>
      </w:pPr>
      <w:r>
        <w:lastRenderedPageBreak/>
        <w:t>MONICA LUCIA VELOSO PEREIRA, RG.: 19685611–5, Professor de Ensino Médio e Técnico  </w:t>
      </w:r>
    </w:p>
    <w:p w:rsidR="00000000" w:rsidRDefault="00000000" w14:paraId="3C409C67" w14:textId="77777777">
      <w:pPr>
        <w:pStyle w:val="NormalWeb"/>
      </w:pPr>
      <w:r>
        <w:t>CAROLINE RAMOS DENARDO MENDES GONCALVES, RG.: 33037358–4, Professor de Ensino Médio e Técnico  </w:t>
      </w:r>
    </w:p>
    <w:p w:rsidR="00000000" w:rsidRDefault="00000000" w14:paraId="15BCFC9A" w14:textId="77777777">
      <w:pPr>
        <w:pStyle w:val="NormalWeb"/>
      </w:pPr>
      <w:r>
        <w:t>VANESSA DE SOUZA CESTARO, RG.: 48832171–2, Assessor Administrativo  </w:t>
      </w:r>
    </w:p>
    <w:p w:rsidR="00000000" w:rsidRDefault="00000000" w14:paraId="0E3369FA" w14:textId="77777777">
      <w:pPr>
        <w:pStyle w:val="NormalWeb"/>
      </w:pPr>
      <w:r>
        <w:t>*</w:t>
      </w:r>
    </w:p>
    <w:p w:rsidR="00000000" w:rsidRDefault="00000000" w14:paraId="657560FA" w14:textId="77777777">
      <w:pPr>
        <w:pStyle w:val="NormalWeb"/>
      </w:pPr>
      <w:r>
        <w:t> </w:t>
      </w:r>
    </w:p>
    <w:p w:rsidR="00000000" w:rsidRDefault="00000000" w14:paraId="631649C2" w14:textId="77777777">
      <w:pPr>
        <w:pStyle w:val="NormalWeb"/>
      </w:pPr>
      <w:r>
        <w:t>*</w:t>
      </w:r>
    </w:p>
    <w:p w:rsidR="00000000" w:rsidRDefault="00000000" w14:paraId="691889BD" w14:textId="77777777">
      <w:pPr>
        <w:pStyle w:val="NormalWeb"/>
      </w:pPr>
      <w:r>
        <w:rPr>
          <w:rStyle w:val="Forte"/>
        </w:rPr>
        <w:t>ESCOLA TÉCNICA ESTADUAL WALDYR DURON JUNIOR – PIRAJÚ</w:t>
      </w:r>
    </w:p>
    <w:p w:rsidR="00000000" w:rsidRDefault="00000000" w14:paraId="6D6917EF" w14:textId="77777777">
      <w:pPr>
        <w:pStyle w:val="NormalWeb"/>
      </w:pPr>
      <w:r>
        <w:rPr>
          <w:rStyle w:val="Forte"/>
        </w:rPr>
        <w:t>CONCURSO PÚBLICO PARA PROFESSOR DE ENSINO MÉDIO E TÉCNICO, EDITAL Nº 162/01/2023  – PROCESSO Nº CEETEPS–PRC–2023/01129 </w:t>
      </w:r>
    </w:p>
    <w:p w:rsidR="00000000" w:rsidRDefault="00000000" w14:paraId="73C82AD3" w14:textId="77777777">
      <w:pPr>
        <w:pStyle w:val="NormalWeb"/>
      </w:pPr>
      <w:r>
        <w:rPr>
          <w:rStyle w:val="Forte"/>
        </w:rPr>
        <w:t>EDITAL DE ABERTURA PARA INSCRIÇÕES</w:t>
      </w:r>
    </w:p>
    <w:p w:rsidR="00000000" w:rsidRDefault="00000000" w14:paraId="611FDC5B"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ESCOLA TÉCNICA ESTADUAL WALDYR DURON JUNIOR</w:t>
      </w:r>
      <w:r>
        <w:t xml:space="preserve">, da cidade de </w:t>
      </w:r>
      <w:r>
        <w:rPr>
          <w:rStyle w:val="Forte"/>
        </w:rPr>
        <w:t>PIRAJÚ</w:t>
      </w:r>
      <w:r>
        <w:t xml:space="preserve">, designada conforme Portaria do Diretor da Unidade de Ensino nº </w:t>
      </w:r>
      <w:r>
        <w:rPr>
          <w:rStyle w:val="Forte"/>
        </w:rPr>
        <w:t>1</w:t>
      </w:r>
      <w:r>
        <w:t xml:space="preserve">, nos termos da Portaria CEETEPS–GDS nº 914, de 14, publicada no DOE de 15/01/2015, republicada no DOE de 28/01/2015, em face da autorização governamental específica constante do processo SISAUT–10000–2022–00002 (Despacho do Governador de 13/06/2022, publicado no DOE de 14/06/2022), </w:t>
      </w:r>
      <w:r>
        <w:rPr>
          <w:rStyle w:val="Forte"/>
        </w:rPr>
        <w:t>TORNA PÚBLICA A ABERTURA</w:t>
      </w:r>
      <w:r>
        <w:t xml:space="preserve"> de inscrições ao </w:t>
      </w:r>
      <w:r>
        <w:rPr>
          <w:rStyle w:val="Forte"/>
        </w:rPr>
        <w:t>Concurso Público</w:t>
      </w:r>
      <w:r>
        <w:t xml:space="preserve"> para preencher, mediante admissão, o(s) emprego(s) público(s) permanente(s) de</w:t>
      </w:r>
      <w:r>
        <w:rPr>
          <w:rStyle w:val="Forte"/>
        </w:rPr>
        <w:t xml:space="preserve"> Professor de Ensino Médio e Técnico, PERTENCENTE AO QUADRO DE PESSOAL DO CEETEPS</w:t>
      </w:r>
      <w:r>
        <w:t>.</w:t>
      </w:r>
    </w:p>
    <w:p w:rsidR="00000000" w:rsidRDefault="00000000" w14:paraId="1E558B11" w14:textId="77777777">
      <w:pPr>
        <w:pStyle w:val="NormalWeb"/>
      </w:pPr>
      <w:r>
        <w:t>O Concurso Público será aberto para o componente curricular, habilitação e quantidade de emprego(s) a seguir:</w:t>
      </w:r>
    </w:p>
    <w:p w:rsidR="00000000" w:rsidRDefault="00000000" w14:paraId="52C4D641" w14:textId="77777777">
      <w:pPr>
        <w:pStyle w:val="NormalWeb"/>
      </w:pPr>
      <w:r>
        <w:rPr>
          <w:rStyle w:val="Forte"/>
        </w:rPr>
        <w:t>COMPONENTE CURRICULAR (HABILITAÇÃO): Eletricidade Básica(ELETROTÉCNICA)</w:t>
      </w:r>
    </w:p>
    <w:p w:rsidR="00000000" w:rsidRDefault="00000000" w14:paraId="645C559A" w14:textId="77777777">
      <w:pPr>
        <w:pStyle w:val="NormalWeb"/>
      </w:pPr>
      <w:r>
        <w:rPr>
          <w:rStyle w:val="Forte"/>
        </w:rPr>
        <w:t>QUANTIDADE DE EMPREGO PÚBLICO PERMANENTE PREVISTA: 1</w:t>
      </w:r>
    </w:p>
    <w:p w:rsidR="00000000" w:rsidRDefault="00000000" w14:paraId="454CD48E" w14:textId="77777777">
      <w:pPr>
        <w:pStyle w:val="NormalWeb"/>
      </w:pPr>
      <w:r>
        <w:rPr>
          <w:rStyle w:val="Forte"/>
        </w:rPr>
        <w:t>TOTAL DE AULAS LIVRES: 2,5</w:t>
      </w:r>
    </w:p>
    <w:p w:rsidR="00000000" w:rsidRDefault="00000000" w14:paraId="2F831CBC" w14:textId="77777777">
      <w:pPr>
        <w:pStyle w:val="NormalWeb"/>
      </w:pPr>
      <w:r>
        <w:rPr>
          <w:rStyle w:val="Forte"/>
        </w:rPr>
        <w:t>PERÍODO DAS AULAS: NOTURNO</w:t>
      </w:r>
    </w:p>
    <w:p w:rsidR="00000000" w:rsidRDefault="00000000" w14:paraId="53F22745" w14:textId="77777777">
      <w:pPr>
        <w:pStyle w:val="NormalWeb"/>
      </w:pPr>
      <w:r>
        <w:t> </w:t>
      </w:r>
    </w:p>
    <w:p w:rsidR="00000000" w:rsidRDefault="00000000" w14:paraId="0BD96D24" w14:textId="77777777">
      <w:pPr>
        <w:pStyle w:val="NormalWeb"/>
      </w:pPr>
      <w:r>
        <w:t xml:space="preserve">Local das aulas: </w:t>
      </w:r>
      <w:r>
        <w:rPr>
          <w:rStyle w:val="Forte"/>
        </w:rPr>
        <w:t>ESCOLA TÉCNICA ESTADUAL WALDYR DURON JUNIOR – PIRAJÚ</w:t>
      </w:r>
    </w:p>
    <w:p w:rsidR="00000000" w:rsidRDefault="00000000" w14:paraId="2F3CC736" w14:textId="77777777">
      <w:pPr>
        <w:pStyle w:val="NormalWeb"/>
      </w:pPr>
      <w:r>
        <w:rPr>
          <w:rStyle w:val="Forte"/>
        </w:rPr>
        <w:lastRenderedPageBreak/>
        <w:t>CAPÍTULO I</w:t>
      </w:r>
    </w:p>
    <w:p w:rsidR="00000000" w:rsidRDefault="00000000" w14:paraId="49B320E2" w14:textId="77777777">
      <w:pPr>
        <w:pStyle w:val="NormalWeb"/>
      </w:pPr>
      <w:r>
        <w:rPr>
          <w:rStyle w:val="Forte"/>
        </w:rPr>
        <w:t>DAS DISPOSIÇÕES INICIAIS</w:t>
      </w:r>
    </w:p>
    <w:p w:rsidR="00000000" w:rsidRDefault="00000000" w14:paraId="780155C4" w14:textId="77777777">
      <w:pPr>
        <w:pStyle w:val="NormalWeb"/>
      </w:pPr>
      <w:r>
        <w:t>1.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66442DF9" w14:textId="77777777">
      <w:pPr>
        <w:pStyle w:val="NormalWeb"/>
      </w:pPr>
      <w:r>
        <w:t>2.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60A48757" w14:textId="77777777">
      <w:pPr>
        <w:pStyle w:val="NormalWeb"/>
      </w:pPr>
      <w:r>
        <w:t>3.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clique em Etec &gt; Concursos &gt; Etecs &gt; Concurso Públ. Docente &gt; Em Andamento).</w:t>
      </w:r>
    </w:p>
    <w:p w:rsidR="00000000" w:rsidRDefault="00000000" w14:paraId="22E9054D" w14:textId="77777777">
      <w:pPr>
        <w:pStyle w:val="NormalWeb"/>
      </w:pPr>
      <w:r>
        <w:t>4. As datas previstas para realização do Concurso Público constarão de Cronograma de Atividades (ANEXO I deste Edital). Qualquer alteração no cronograma implicará em nova publicação no DOE.</w:t>
      </w:r>
    </w:p>
    <w:p w:rsidR="00000000" w:rsidRDefault="00000000" w14:paraId="607D15A4" w14:textId="77777777">
      <w:pPr>
        <w:pStyle w:val="NormalWeb"/>
      </w:pPr>
      <w:r>
        <w:t>5. As atribuições a serem exercidas pelo candidato admitido são as definidas no artigo 103 do Regimento Comum das Escolas Técnicas Estaduais do Centro Estadual de Educação Tecnológica Paula Souza, aprovado pela Deliberação CEETEPS nº 85/2022 (ANEXO II deste Edital).</w:t>
      </w:r>
    </w:p>
    <w:p w:rsidR="00000000" w:rsidRDefault="00000000" w14:paraId="39B41709" w14:textId="77777777">
      <w:pPr>
        <w:pStyle w:val="NormalWeb"/>
      </w:pPr>
      <w:r>
        <w:rPr>
          <w:rStyle w:val="Forte"/>
        </w:rPr>
        <w:t>CAPÍTULO II</w:t>
      </w:r>
    </w:p>
    <w:p w:rsidR="00000000" w:rsidRDefault="00000000" w14:paraId="4CE481AC" w14:textId="77777777">
      <w:pPr>
        <w:pStyle w:val="NormalWeb"/>
      </w:pPr>
      <w:r>
        <w:rPr>
          <w:rStyle w:val="Forte"/>
        </w:rPr>
        <w:t>DOS REQUISITOS DO EMPREGO E DE TITULAÇÃO</w:t>
      </w:r>
    </w:p>
    <w:p w:rsidR="00000000" w:rsidRDefault="00000000" w14:paraId="754F6F4F" w14:textId="77777777">
      <w:pPr>
        <w:pStyle w:val="NormalWeb"/>
      </w:pPr>
      <w:r>
        <w:t>1. O requisito de qualificação dos profissionais para o componente curricular é estabelecido por meio do Catálogo de Requisitos de Titulação para a Docência, instituído pela Deliberação CEETEPS nº 6, de 16/07/2008 (e suas alterações), e regulamentado pela Unidade do Ensino Médio e Técnico, por meio da Instrução CETEC nº 1, de 19/02/2013.</w:t>
      </w:r>
    </w:p>
    <w:p w:rsidR="00000000" w:rsidRDefault="00000000" w14:paraId="036E2303" w14:textId="77777777">
      <w:pPr>
        <w:pStyle w:val="NormalWeb"/>
      </w:pPr>
      <w:r>
        <w:t>2. Os requisitos do emprego público permanente de Professor de Ensino Médio e Técnico, bem como os requisitos de titulação para o componente curricular previstos no Catálogo de Requisitos de Titulação para a Docência (lista de titulações necessárias para ministração das aulas) constarão do ANEXO III do presente Edital.</w:t>
      </w:r>
    </w:p>
    <w:p w:rsidR="00000000" w:rsidRDefault="00000000" w14:paraId="3341E090" w14:textId="77777777">
      <w:pPr>
        <w:pStyle w:val="NormalWeb"/>
      </w:pPr>
      <w:r>
        <w:rPr>
          <w:rStyle w:val="Forte"/>
        </w:rPr>
        <w:t>CAPÍTULO III</w:t>
      </w:r>
    </w:p>
    <w:p w:rsidR="00000000" w:rsidRDefault="00000000" w14:paraId="0150D02E" w14:textId="77777777">
      <w:pPr>
        <w:pStyle w:val="NormalWeb"/>
      </w:pPr>
      <w:r>
        <w:rPr>
          <w:rStyle w:val="Forte"/>
        </w:rPr>
        <w:t>DOS VENCIMENTOS E COMPOSIÇÃO DA CARGA HORÁRIA</w:t>
      </w:r>
    </w:p>
    <w:p w:rsidR="00000000" w:rsidRDefault="00000000" w14:paraId="144F1C5A" w14:textId="77777777">
      <w:pPr>
        <w:pStyle w:val="NormalWeb"/>
      </w:pPr>
      <w:r>
        <w:lastRenderedPageBreak/>
        <w:t>1. O valor da hora–aula prestada é de R$ 20,19 (vinte reais e dezenove centavos), correspondente ao PADRÃO I – A, da Escala Salarial – Professor de Ensino Médio e Técnico, a que se refere a Lei Complementar nº 1.373, de 30/03/2022.</w:t>
      </w:r>
    </w:p>
    <w:p w:rsidR="00000000" w:rsidRDefault="00000000" w14:paraId="39FF5F8B" w14:textId="77777777">
      <w:pPr>
        <w:pStyle w:val="NormalWeb"/>
      </w:pPr>
      <w:r>
        <w:t>2. A carga horária mensal é constituída de horas–aula, acrescida de 30% (trinta por cento) de hora–atividade, referente ao número de aulas efetivamente ministradas.</w:t>
      </w:r>
    </w:p>
    <w:p w:rsidR="00000000" w:rsidRDefault="00000000" w14:paraId="15013B57"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6B4E40AF"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34146FBD"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0F0F6A5F" w14:textId="77777777">
      <w:pPr>
        <w:pStyle w:val="NormalWeb"/>
      </w:pPr>
      <w:r>
        <w:rPr>
          <w:rStyle w:val="Forte"/>
        </w:rPr>
        <w:t>CAPÍTULO IV</w:t>
      </w:r>
    </w:p>
    <w:p w:rsidR="00000000" w:rsidRDefault="00000000" w14:paraId="5D7087A4" w14:textId="77777777">
      <w:pPr>
        <w:pStyle w:val="NormalWeb"/>
      </w:pPr>
      <w:r>
        <w:rPr>
          <w:rStyle w:val="Forte"/>
        </w:rPr>
        <w:t>DAS CONDIÇÕES E INSCRIÇÕES</w:t>
      </w:r>
    </w:p>
    <w:p w:rsidR="00000000" w:rsidRDefault="00000000" w14:paraId="41108335" w14:textId="77777777">
      <w:pPr>
        <w:pStyle w:val="NormalWeb"/>
      </w:pPr>
      <w:r>
        <w:t>1. Para participação no presente Concurso Público, o candidato assume cumprir as condições abaixo discriminadas, quando da admissão:</w:t>
      </w:r>
    </w:p>
    <w:p w:rsidR="00000000" w:rsidRDefault="00000000" w14:paraId="31865FEC" w14:textId="77777777">
      <w:pPr>
        <w:pStyle w:val="NormalWeb"/>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0B1AA825" w14:textId="77777777">
      <w:pPr>
        <w:pStyle w:val="NormalWeb"/>
      </w:pPr>
      <w:r>
        <w:t>b) Se estrangeiro, possuir o Registro Nacional Migratório (antigo Registro Nacional de Estrangeiro – RNE);</w:t>
      </w:r>
    </w:p>
    <w:p w:rsidR="00000000" w:rsidRDefault="00000000" w14:paraId="18B14AE4" w14:textId="77777777">
      <w:pPr>
        <w:pStyle w:val="NormalWeb"/>
      </w:pPr>
      <w:r>
        <w:t>c) Possuir, no mínimo, 18 anos de idade;</w:t>
      </w:r>
    </w:p>
    <w:p w:rsidR="00000000" w:rsidRDefault="00000000" w14:paraId="6492D030" w14:textId="77777777">
      <w:pPr>
        <w:pStyle w:val="NormalWeb"/>
      </w:pPr>
      <w:r>
        <w:t>d) Estar em dia com as obrigações resultantes da legislação eleitoral;</w:t>
      </w:r>
    </w:p>
    <w:p w:rsidR="00000000" w:rsidRDefault="00000000" w14:paraId="6F49A697" w14:textId="77777777">
      <w:pPr>
        <w:pStyle w:val="NormalWeb"/>
      </w:pPr>
      <w:r>
        <w:t>e) Estar em dia com as obrigações do Serviço Militar;</w:t>
      </w:r>
    </w:p>
    <w:p w:rsidR="00000000" w:rsidRDefault="00000000" w14:paraId="7788D0EF" w14:textId="77777777">
      <w:pPr>
        <w:pStyle w:val="NormalWeb"/>
      </w:pPr>
      <w:r>
        <w:t>f) Ter aptidão física e mental para o exercício das obrigações do emprego;</w:t>
      </w:r>
    </w:p>
    <w:p w:rsidR="00000000" w:rsidRDefault="00000000" w14:paraId="56C4582F"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4577EA8D" w14:textId="77777777">
      <w:pPr>
        <w:pStyle w:val="NormalWeb"/>
      </w:pPr>
      <w:r>
        <w:t>h) Possuir o(s) requisito(s) descrito(s) no ANEXO III deste Edital.</w:t>
      </w:r>
    </w:p>
    <w:p w:rsidR="00000000" w:rsidRDefault="00000000" w14:paraId="246DF725" w14:textId="77777777">
      <w:pPr>
        <w:pStyle w:val="NormalWeb"/>
      </w:pPr>
      <w:r>
        <w:lastRenderedPageBreak/>
        <w:t>2. A inscrição do candidato implicará o conhecimento e a tácita aceitação das normas e condições estabelecidas neste Edital e Anexos que o acompanham, em relação às quais não poderá alegar desconhecimento.</w:t>
      </w:r>
    </w:p>
    <w:p w:rsidR="00000000" w:rsidRDefault="00000000" w14:paraId="29AF0AB4"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3B3A6113" w14:textId="77777777">
      <w:pPr>
        <w:pStyle w:val="NormalWeb"/>
      </w:pPr>
      <w:r>
        <w:t>4. As inscrições serão deferidas ou indeferidas pelo Diretor da Unidade de Ensino.</w:t>
      </w:r>
    </w:p>
    <w:p w:rsidR="00000000" w:rsidRDefault="00000000" w14:paraId="49AAECE5" w14:textId="77777777">
      <w:pPr>
        <w:pStyle w:val="NormalWeb"/>
      </w:pPr>
      <w:r>
        <w:t xml:space="preserve">5. As inscrições serão realizadas somente pela internet, no site </w:t>
      </w:r>
      <w:r>
        <w:rPr>
          <w:rStyle w:val="Forte"/>
        </w:rPr>
        <w:t>www.cps.sp.gov.br</w:t>
      </w:r>
      <w:r>
        <w:t xml:space="preserve">, no período de </w:t>
      </w:r>
      <w:r>
        <w:rPr>
          <w:rStyle w:val="Forte"/>
        </w:rPr>
        <w:t>23/02/2023</w:t>
      </w:r>
      <w:r>
        <w:t xml:space="preserve"> até às 23h59 de </w:t>
      </w:r>
      <w:r>
        <w:rPr>
          <w:rStyle w:val="Forte"/>
        </w:rPr>
        <w:t>09/03/2023</w:t>
      </w:r>
      <w:r>
        <w:t>.</w:t>
      </w:r>
    </w:p>
    <w:p w:rsidR="00000000" w:rsidRDefault="00000000" w14:paraId="3D4EE29C" w14:textId="77777777">
      <w:pPr>
        <w:pStyle w:val="NormalWeb"/>
      </w:pPr>
      <w:r>
        <w:t>5.1. A critério do Diretor da Unidade de Ensino, as inscrições poderão ser prorrogadas por igual período.</w:t>
      </w:r>
    </w:p>
    <w:p w:rsidR="00000000" w:rsidRDefault="00000000" w14:paraId="16585736" w14:textId="77777777">
      <w:pPr>
        <w:pStyle w:val="NormalWeb"/>
      </w:pPr>
      <w:r>
        <w:t>6. Para se inscrever, o candidato deverá:</w:t>
      </w:r>
    </w:p>
    <w:p w:rsidR="00000000" w:rsidRDefault="00000000" w14:paraId="5616729B" w14:textId="77777777">
      <w:pPr>
        <w:pStyle w:val="NormalWeb"/>
      </w:pPr>
      <w:r>
        <w:t xml:space="preserve">a) Acessar o site </w:t>
      </w:r>
      <w:r>
        <w:rPr>
          <w:rStyle w:val="Forte"/>
        </w:rPr>
        <w:t>www.cps.sp.gov.br</w:t>
      </w:r>
      <w:r>
        <w:t>;</w:t>
      </w:r>
    </w:p>
    <w:p w:rsidR="00000000" w:rsidRDefault="00000000" w14:paraId="363782CB" w14:textId="77777777">
      <w:pPr>
        <w:pStyle w:val="NormalWeb"/>
      </w:pPr>
      <w:r>
        <w:t>b) Clicar em Etec &gt; Concursos &gt; Etecs &gt; Concurso Públ. Docente &gt; Inscrições Abertas;</w:t>
      </w:r>
    </w:p>
    <w:p w:rsidR="00000000" w:rsidRDefault="00000000" w14:paraId="0AA18176" w14:textId="77777777">
      <w:pPr>
        <w:pStyle w:val="NormalWeb"/>
      </w:pPr>
      <w:r>
        <w:t>c) Ler atentamente o respectivo edital e preencher o formulário de inscrição;</w:t>
      </w:r>
    </w:p>
    <w:p w:rsidR="00000000" w:rsidRDefault="00000000" w14:paraId="70F04BEE"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4D9DCEEA"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3A17BEC0"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3BFD9A20" w14:textId="77777777">
      <w:pPr>
        <w:pStyle w:val="NormalWeb"/>
      </w:pPr>
      <w:r>
        <w:t xml:space="preserve">g) Recolher à Associação de Pais e Mestres – APM da Unidade de Ensino, Banco </w:t>
      </w:r>
      <w:r>
        <w:rPr>
          <w:rStyle w:val="Forte"/>
        </w:rPr>
        <w:t>1 – BANCO DO BRASIL S.A.</w:t>
      </w:r>
      <w:r>
        <w:t xml:space="preserve"> agência </w:t>
      </w:r>
      <w:r>
        <w:rPr>
          <w:rStyle w:val="Forte"/>
        </w:rPr>
        <w:t>379–4</w:t>
      </w:r>
      <w:r>
        <w:t xml:space="preserve">, conta corrente </w:t>
      </w:r>
      <w:r>
        <w:rPr>
          <w:rStyle w:val="Forte"/>
        </w:rPr>
        <w:t>101523–0 – Recebedor: ASSOCIAÇÃO DE PAIS E MESTRES DA ETEC PROF. JACINTO FERREIRA DE SÁ – OURINHOS</w:t>
      </w:r>
      <w:r>
        <w:t> </w:t>
      </w:r>
      <w:r>
        <w:rPr>
          <w:rStyle w:val="Forte"/>
        </w:rPr>
        <w:t>, ou via chave PIX TIPO:CNPJ 48366603/0001–38</w:t>
      </w:r>
      <w:r>
        <w:t>, a taxa no valor de R$ 113,06 (cento e treze reais e seis centavos), a título de ressarcimento de despesas com material e serviço;</w:t>
      </w:r>
    </w:p>
    <w:p w:rsidR="00000000" w:rsidRDefault="00000000" w14:paraId="0B0E9751" w14:textId="77777777">
      <w:pPr>
        <w:pStyle w:val="NormalWeb"/>
      </w:pPr>
      <w:r>
        <w:t>h) Fazer upload do comprovante do recolhimento da taxa de inscrição até a data do término do período reservado para o recebimento das inscrições.</w:t>
      </w:r>
    </w:p>
    <w:p w:rsidR="00000000" w:rsidRDefault="00000000" w14:paraId="49CFC229" w14:textId="77777777">
      <w:pPr>
        <w:pStyle w:val="NormalWeb"/>
      </w:pPr>
      <w:r>
        <w:t>6.1. Para fazer o upload do comprovante do recolhimento da taxa de inscrição, o candidato deverá:</w:t>
      </w:r>
    </w:p>
    <w:p w:rsidR="00000000" w:rsidRDefault="00000000" w14:paraId="42588087" w14:textId="77777777">
      <w:pPr>
        <w:pStyle w:val="NormalWeb"/>
      </w:pPr>
      <w:r>
        <w:t xml:space="preserve">a) Acessar o site </w:t>
      </w:r>
      <w:r>
        <w:rPr>
          <w:rStyle w:val="Forte"/>
        </w:rPr>
        <w:t>www.cps.sp.gov.br</w:t>
      </w:r>
      <w:r>
        <w:t>;</w:t>
      </w:r>
    </w:p>
    <w:p w:rsidR="00000000" w:rsidRDefault="00000000" w14:paraId="58478885" w14:textId="77777777">
      <w:pPr>
        <w:pStyle w:val="NormalWeb"/>
      </w:pPr>
      <w:r>
        <w:lastRenderedPageBreak/>
        <w:t>b) Clicar em Etec &gt; Concursos &gt; Etecs &gt; Concurso Públ. Docente;</w:t>
      </w:r>
    </w:p>
    <w:p w:rsidR="00000000" w:rsidRDefault="00000000" w14:paraId="4B4D291D" w14:textId="77777777">
      <w:pPr>
        <w:pStyle w:val="NormalWeb"/>
      </w:pPr>
      <w:r>
        <w:t>c) Informar o número do CPF.</w:t>
      </w:r>
    </w:p>
    <w:p w:rsidR="00000000" w:rsidRDefault="00000000" w14:paraId="6A2F0C5C" w14:textId="77777777">
      <w:pPr>
        <w:pStyle w:val="NormalWeb"/>
      </w:pPr>
      <w:r>
        <w:t>6.2. Para o pagamento da taxa de inscrição a que se refere o presente Capítulo, o candidato deverá recolher o valor EXATO (incluindo os centavos).</w:t>
      </w:r>
    </w:p>
    <w:p w:rsidR="00000000" w:rsidRDefault="00000000" w14:paraId="29FA028F" w14:textId="77777777">
      <w:pPr>
        <w:pStyle w:val="NormalWeb"/>
      </w:pPr>
      <w:r>
        <w:t>7. Não será aceita a inscrição realizada por qualquer outra forma ou via não especificada neste Edital.</w:t>
      </w:r>
    </w:p>
    <w:p w:rsidR="00000000" w:rsidRDefault="00000000" w14:paraId="7740F951" w14:textId="77777777">
      <w:pPr>
        <w:pStyle w:val="NormalWeb"/>
      </w:pPr>
      <w:r>
        <w:t>8. Caberá ao candidato revisar as informações prestadas no formulário antes de finalizar a inscrição.</w:t>
      </w:r>
    </w:p>
    <w:p w:rsidR="00000000" w:rsidRDefault="00000000" w14:paraId="12A9A2AC"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10D258E9"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70A98D80" w14:textId="77777777">
      <w:pPr>
        <w:pStyle w:val="NormalWeb"/>
      </w:pPr>
      <w:r>
        <w:t>11. O candidato terá a inscrição indeferida, mediante ato publicado no Diário Oficial do Estado, quando:</w:t>
      </w:r>
    </w:p>
    <w:p w:rsidR="00000000" w:rsidRDefault="00000000" w14:paraId="33A663CF" w14:textId="77777777">
      <w:pPr>
        <w:pStyle w:val="NormalWeb"/>
      </w:pPr>
      <w:r>
        <w:t>a) Efetuar pagamento em valor menor do que o estabelecido;</w:t>
      </w:r>
    </w:p>
    <w:p w:rsidR="00000000" w:rsidRDefault="00000000" w14:paraId="114FBCDE" w14:textId="77777777">
      <w:pPr>
        <w:pStyle w:val="NormalWeb"/>
      </w:pPr>
      <w:r>
        <w:t>b) Efetuar pagamento após o período estabelecido para inscrição;</w:t>
      </w:r>
    </w:p>
    <w:p w:rsidR="00000000" w:rsidRDefault="00000000" w14:paraId="3B0D3AC2" w14:textId="77777777">
      <w:pPr>
        <w:pStyle w:val="NormalWeb"/>
      </w:pPr>
      <w:r>
        <w:t>c) Deixar de atender aos procedimentos para inscrição listados no item 6 do presente Capítulo;</w:t>
      </w:r>
    </w:p>
    <w:p w:rsidR="00000000" w:rsidRDefault="00000000" w14:paraId="05940177" w14:textId="77777777">
      <w:pPr>
        <w:pStyle w:val="NormalWeb"/>
      </w:pPr>
      <w:r>
        <w:t>d) Não registrar no formulário de inscrição a titulação;</w:t>
      </w:r>
    </w:p>
    <w:p w:rsidR="00000000" w:rsidRDefault="00000000" w14:paraId="1A08F5AB" w14:textId="77777777">
      <w:pPr>
        <w:pStyle w:val="NormalWeb"/>
      </w:pPr>
      <w:r>
        <w:t>e) Quando constatado preenchimento incorreto e/ou incompleto do formulário de inscrição;</w:t>
      </w:r>
    </w:p>
    <w:p w:rsidR="00000000" w:rsidRDefault="00000000" w14:paraId="64C566E1" w14:textId="77777777">
      <w:pPr>
        <w:pStyle w:val="NormalWeb"/>
      </w:pPr>
      <w:r>
        <w:t>f) Quando as cópias dos documentos juntados não estiverem em perfeitas condições, de forma a permitir a identificação com clareza.</w:t>
      </w:r>
    </w:p>
    <w:p w:rsidR="00000000" w:rsidRDefault="00000000" w14:paraId="0408A3B4"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5A7CDB53"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02F6DC11" w14:textId="77777777">
      <w:pPr>
        <w:pStyle w:val="NormalWeb"/>
      </w:pPr>
      <w:r>
        <w:lastRenderedPageBreak/>
        <w:t>13.1. A criança deverá ser acompanhada, em ambiente reservado para este fim, de adulto responsável por sua guarda.</w:t>
      </w:r>
    </w:p>
    <w:p w:rsidR="00000000" w:rsidRDefault="00000000" w14:paraId="536534A4" w14:textId="77777777">
      <w:pPr>
        <w:pStyle w:val="NormalWeb"/>
      </w:pPr>
      <w:r>
        <w:t>13.2. Os dados do adulto responsável pela guarda da criança deverão constar do requerimento.</w:t>
      </w:r>
    </w:p>
    <w:p w:rsidR="00000000" w:rsidRDefault="00000000" w14:paraId="6CA167D2" w14:textId="77777777">
      <w:pPr>
        <w:pStyle w:val="NormalWeb"/>
      </w:pPr>
      <w:r>
        <w:t>13.3. Não haverá compensação do tempo de amamentação em favor da candidata.</w:t>
      </w:r>
    </w:p>
    <w:p w:rsidR="00000000" w:rsidRDefault="00000000" w14:paraId="0718D7E2" w14:textId="77777777">
      <w:pPr>
        <w:pStyle w:val="NormalWeb"/>
      </w:pPr>
      <w:r>
        <w:t>13.4. Nos horários previstos para amamentação, a candidata lactante poderá ausentar–se temporariamente da sala de prova, acompanhada de um fiscal.</w:t>
      </w:r>
    </w:p>
    <w:p w:rsidR="00000000" w:rsidRDefault="00000000" w14:paraId="5F1E9E7D"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34B313C0" w14:textId="77777777">
      <w:pPr>
        <w:pStyle w:val="NormalWeb"/>
      </w:pPr>
      <w:r>
        <w:t>13.6. A indicação do adulto responsável deverá ser realizada com até 2 (dois) dias úteis antes da realização da Prova.</w:t>
      </w:r>
    </w:p>
    <w:p w:rsidR="00000000" w:rsidRDefault="00000000" w14:paraId="55098DA2" w14:textId="77777777">
      <w:pPr>
        <w:pStyle w:val="NormalWeb"/>
      </w:pPr>
      <w:r>
        <w:t>13.7. Para solicitar a possibilidade de amamentação do filho durante a realização das provas, a candidata deverá:</w:t>
      </w:r>
    </w:p>
    <w:p w:rsidR="00000000" w:rsidRDefault="00000000" w14:paraId="6A8B545E" w14:textId="77777777">
      <w:pPr>
        <w:pStyle w:val="NormalWeb"/>
      </w:pPr>
      <w:r>
        <w:t xml:space="preserve">a) Acessar o site </w:t>
      </w:r>
      <w:r>
        <w:rPr>
          <w:rStyle w:val="Forte"/>
        </w:rPr>
        <w:t>www.cps.sp.gov.br</w:t>
      </w:r>
      <w:r>
        <w:t>;</w:t>
      </w:r>
    </w:p>
    <w:p w:rsidR="00000000" w:rsidRDefault="00000000" w14:paraId="7E309627" w14:textId="77777777">
      <w:pPr>
        <w:pStyle w:val="NormalWeb"/>
      </w:pPr>
      <w:r>
        <w:t>b) Clicar em Etec &gt; Concursos &gt; Etecs &gt; Concurso Públ. Docente;</w:t>
      </w:r>
    </w:p>
    <w:p w:rsidR="00000000" w:rsidRDefault="00000000" w14:paraId="28FD479C" w14:textId="77777777">
      <w:pPr>
        <w:pStyle w:val="NormalWeb"/>
      </w:pPr>
      <w:r>
        <w:t>c) Fazer o download do arquivo correspondente ao requerimento de solicitação para amamentar, e preenchê–lo com as informações pertinentes;</w:t>
      </w:r>
    </w:p>
    <w:p w:rsidR="00000000" w:rsidRDefault="00000000" w14:paraId="17B105D0" w14:textId="77777777">
      <w:pPr>
        <w:pStyle w:val="NormalWeb"/>
      </w:pPr>
      <w:r>
        <w:t>d) Juntar ao requerimento a cópia do documento de identidade com foto do adulto responsável por sua guarda no decorrer das provas;</w:t>
      </w:r>
    </w:p>
    <w:p w:rsidR="00000000" w:rsidRDefault="00000000" w14:paraId="7D38C3BE" w14:textId="77777777">
      <w:pPr>
        <w:pStyle w:val="NormalWeb"/>
      </w:pPr>
      <w:r>
        <w:t xml:space="preserve">e) Encaminhar o requerimento e a cópia dos documentos para o e–mail </w:t>
      </w:r>
      <w:r>
        <w:rPr>
          <w:rStyle w:val="Forte"/>
        </w:rPr>
        <w:t>e162dir@cps.sp.gov.br</w:t>
      </w:r>
      <w:r>
        <w:t xml:space="preserve">. No assunto do e–mail, deverá constar expressamente: SOLICITAÇÃO PARA AMAMENTAR DURANTE AS PROVAS – CONCURSO PÚBLICO EDITAL Nº </w:t>
      </w:r>
      <w:r>
        <w:rPr>
          <w:rStyle w:val="Forte"/>
        </w:rPr>
        <w:t>162/01/2023</w:t>
      </w:r>
      <w:r>
        <w:t>.</w:t>
      </w:r>
    </w:p>
    <w:p w:rsidR="00000000" w:rsidRDefault="00000000" w14:paraId="05BA3F4C" w14:textId="77777777">
      <w:pPr>
        <w:pStyle w:val="NormalWeb"/>
      </w:pPr>
      <w:r>
        <w:t>14. Após a finalização da inscrição, o candidato poderá requerer a correção das seguintes informações pessoais prestadas no formulário de inscrição:</w:t>
      </w:r>
    </w:p>
    <w:p w:rsidR="00000000" w:rsidRDefault="00000000" w14:paraId="551AF00B" w14:textId="77777777">
      <w:pPr>
        <w:pStyle w:val="NormalWeb"/>
      </w:pPr>
      <w:r>
        <w:t>a) Nome ou Nome Social;</w:t>
      </w:r>
    </w:p>
    <w:p w:rsidR="00000000" w:rsidRDefault="00000000" w14:paraId="0577C0FF" w14:textId="77777777">
      <w:pPr>
        <w:pStyle w:val="NormalWeb"/>
      </w:pPr>
      <w:r>
        <w:t>b) RG ou Registro Nacional Migratório, se estrangeiro;</w:t>
      </w:r>
    </w:p>
    <w:p w:rsidR="00000000" w:rsidRDefault="00000000" w14:paraId="5E33B8CC" w14:textId="77777777">
      <w:pPr>
        <w:pStyle w:val="NormalWeb"/>
      </w:pPr>
      <w:r>
        <w:t>c) CPF.</w:t>
      </w:r>
    </w:p>
    <w:p w:rsidR="00000000" w:rsidRDefault="00000000" w14:paraId="014552DD"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5B889936" w14:textId="77777777">
      <w:pPr>
        <w:pStyle w:val="NormalWeb"/>
      </w:pPr>
      <w:r>
        <w:lastRenderedPageBreak/>
        <w:t>14.2. Para solicitar a correção das informações pessoais indicadas no item 14 deste Capítulo, o candidato deverá:</w:t>
      </w:r>
    </w:p>
    <w:p w:rsidR="00000000" w:rsidRDefault="00000000" w14:paraId="226A9DE9" w14:textId="77777777">
      <w:pPr>
        <w:pStyle w:val="NormalWeb"/>
      </w:pPr>
      <w:r>
        <w:t xml:space="preserve">a) Acessar o site </w:t>
      </w:r>
      <w:r>
        <w:rPr>
          <w:rStyle w:val="Forte"/>
        </w:rPr>
        <w:t>www.cps.sp.gov.br</w:t>
      </w:r>
      <w:r>
        <w:t>;</w:t>
      </w:r>
    </w:p>
    <w:p w:rsidR="00000000" w:rsidRDefault="00000000" w14:paraId="6F38CB29" w14:textId="77777777">
      <w:pPr>
        <w:pStyle w:val="NormalWeb"/>
      </w:pPr>
      <w:r>
        <w:t>b) Clicar em Etec &gt; Concursos &gt; Etecs &gt; Concurso Públ. Docente;</w:t>
      </w:r>
    </w:p>
    <w:p w:rsidR="00000000" w:rsidRDefault="00000000" w14:paraId="70D6C3BA" w14:textId="77777777">
      <w:pPr>
        <w:pStyle w:val="NormalWeb"/>
      </w:pPr>
      <w:r>
        <w:t>c) Fazer o download do arquivo correspondente ao requerimento de Correção das Informações Pessoais, e preenchê–lo com as informações pertinentes;</w:t>
      </w:r>
    </w:p>
    <w:p w:rsidR="00000000" w:rsidRDefault="00000000" w14:paraId="7A1F9CB2" w14:textId="77777777">
      <w:pPr>
        <w:pStyle w:val="NormalWeb"/>
      </w:pPr>
      <w:r>
        <w:t>d) Juntar ao requerimento a cópia de um documento de identificação oficial que contenha a informação correta;</w:t>
      </w:r>
    </w:p>
    <w:p w:rsidR="00000000" w:rsidRDefault="00000000" w14:paraId="29CB48AF" w14:textId="77777777">
      <w:pPr>
        <w:pStyle w:val="NormalWeb"/>
      </w:pPr>
      <w:r>
        <w:t xml:space="preserve">e) Encaminhar o requerimento e a cópia do documento oficial para o e–mail </w:t>
      </w:r>
      <w:r>
        <w:rPr>
          <w:rStyle w:val="Forte"/>
        </w:rPr>
        <w:t>e162dir@cps.sp.gov.br</w:t>
      </w:r>
      <w:r>
        <w:t xml:space="preserve">. No assunto do e–mail, deverá constar expressamente: CORREÇÃO DE INFORMAÇÕES PESSOAIS – CONCURSO PÚBLICO DOCENTE EDITAL Nº </w:t>
      </w:r>
      <w:r>
        <w:rPr>
          <w:rStyle w:val="Forte"/>
        </w:rPr>
        <w:t>162/01/2023</w:t>
      </w:r>
      <w:r>
        <w:t>.</w:t>
      </w:r>
    </w:p>
    <w:p w:rsidR="00000000" w:rsidRDefault="00000000" w14:paraId="76B02A54" w14:textId="77777777">
      <w:pPr>
        <w:pStyle w:val="NormalWeb"/>
      </w:pPr>
      <w:r>
        <w:t>15. Somente será aceita uma inscrição por candidato.</w:t>
      </w:r>
    </w:p>
    <w:p w:rsidR="00000000" w:rsidRDefault="00000000" w14:paraId="5F54C0AA" w14:textId="77777777">
      <w:pPr>
        <w:pStyle w:val="NormalWeb"/>
      </w:pPr>
      <w:r>
        <w:t>15.1. Na hipótese de mais de uma inscrição por candidato, será considerada, para quaisquer efeitos, apenas a primeira inscrição. As demais inscrições serão indeferidas.</w:t>
      </w:r>
    </w:p>
    <w:p w:rsidR="00000000" w:rsidRDefault="00000000" w14:paraId="5170262E" w14:textId="77777777">
      <w:pPr>
        <w:pStyle w:val="NormalWeb"/>
      </w:pPr>
      <w:r>
        <w:rPr>
          <w:rStyle w:val="Forte"/>
        </w:rPr>
        <w:t>CAPÍTULO V</w:t>
      </w:r>
    </w:p>
    <w:p w:rsidR="00000000" w:rsidRDefault="00000000" w14:paraId="5675862E" w14:textId="77777777">
      <w:pPr>
        <w:pStyle w:val="NormalWeb"/>
      </w:pPr>
      <w:r>
        <w:rPr>
          <w:rStyle w:val="Forte"/>
        </w:rPr>
        <w:t>DA REDUÇÃO OU ISENÇÃO DA TAXA DE INSCRIÇÃO</w:t>
      </w:r>
    </w:p>
    <w:p w:rsidR="00000000" w:rsidRDefault="00000000" w14:paraId="75A979E2"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01B5D7E1" w14:textId="77777777">
      <w:pPr>
        <w:pStyle w:val="NormalWeb"/>
      </w:pPr>
      <w:r>
        <w:t>1.1. Seja estudante, assim considerado o que se encontrar regularmente matriculado em:</w:t>
      </w:r>
    </w:p>
    <w:p w:rsidR="00000000" w:rsidRDefault="00000000" w14:paraId="3827811F" w14:textId="77777777">
      <w:pPr>
        <w:pStyle w:val="NormalWeb"/>
      </w:pPr>
      <w:r>
        <w:t>a) Curso pré–vestibular;</w:t>
      </w:r>
    </w:p>
    <w:p w:rsidR="00000000" w:rsidRDefault="00000000" w14:paraId="5E914673" w14:textId="77777777">
      <w:pPr>
        <w:pStyle w:val="NormalWeb"/>
      </w:pPr>
      <w:r>
        <w:t>b) Curso superior, em nível de graduação ou pós–graduação.</w:t>
      </w:r>
    </w:p>
    <w:p w:rsidR="00000000" w:rsidRDefault="00000000" w14:paraId="06487F80" w14:textId="77777777">
      <w:pPr>
        <w:pStyle w:val="NormalWeb"/>
      </w:pPr>
      <w:r>
        <w:t>1.2. Perceba remuneração mensal inferior a 2 (dois) salários mínimos, ou esteja desempregado.</w:t>
      </w:r>
    </w:p>
    <w:p w:rsidR="00000000" w:rsidRDefault="00000000" w14:paraId="264FFD2F" w14:textId="77777777">
      <w:pPr>
        <w:pStyle w:val="NormalWeb"/>
      </w:pPr>
      <w:r>
        <w:t>2. Nos termos da Lei Estadual nº 12.147, de 12/12/2005, o candidato doador de sangue poderá solicitar isenção total da taxa estipulada para inscrição.</w:t>
      </w:r>
    </w:p>
    <w:p w:rsidR="00000000" w:rsidRDefault="00000000" w14:paraId="65B0C9F1" w14:textId="77777777">
      <w:pPr>
        <w:pStyle w:val="NormalWeb"/>
      </w:pPr>
      <w:r>
        <w:t>2.1. Para ter direito à isenção, o doador terá que comprovar a doação de sangue, que não poderá ser inferior a 3 (três) vezes em um período de 12 (doze) meses.</w:t>
      </w:r>
    </w:p>
    <w:p w:rsidR="00000000" w:rsidRDefault="00000000" w14:paraId="4A400289"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14AE0F66" w14:textId="77777777">
      <w:pPr>
        <w:pStyle w:val="NormalWeb"/>
      </w:pPr>
      <w:r>
        <w:lastRenderedPageBreak/>
        <w:t xml:space="preserve">3.1. Os pedidos de redução ou isenção da taxa de inscrição deverão ser realizados no período de </w:t>
      </w:r>
      <w:r>
        <w:rPr>
          <w:rStyle w:val="Forte"/>
        </w:rPr>
        <w:t>20/02/2023</w:t>
      </w:r>
      <w:r>
        <w:t xml:space="preserve"> a </w:t>
      </w:r>
      <w:r>
        <w:rPr>
          <w:rStyle w:val="Forte"/>
        </w:rPr>
        <w:t>22/02/2023</w:t>
      </w:r>
      <w:r>
        <w:t>.</w:t>
      </w:r>
    </w:p>
    <w:p w:rsidR="00000000" w:rsidRDefault="00000000" w14:paraId="7491766C" w14:textId="77777777">
      <w:pPr>
        <w:pStyle w:val="NormalWeb"/>
      </w:pPr>
      <w:r>
        <w:t>4. Para requerer a redução ou isenção da taxa de inscrição, o candidato deverá, no referido período:</w:t>
      </w:r>
    </w:p>
    <w:p w:rsidR="00000000" w:rsidRDefault="00000000" w14:paraId="0B78FA2F" w14:textId="77777777">
      <w:pPr>
        <w:pStyle w:val="NormalWeb"/>
      </w:pPr>
      <w:r>
        <w:t xml:space="preserve">a) Acessar o site </w:t>
      </w:r>
      <w:r>
        <w:rPr>
          <w:rStyle w:val="Forte"/>
        </w:rPr>
        <w:t>www.cps.sp.gov.br</w:t>
      </w:r>
      <w:r>
        <w:t>;</w:t>
      </w:r>
    </w:p>
    <w:p w:rsidR="00000000" w:rsidRDefault="00000000" w14:paraId="3B2294BF" w14:textId="77777777">
      <w:pPr>
        <w:pStyle w:val="NormalWeb"/>
      </w:pPr>
      <w:r>
        <w:t>b) Clicar em Etec &gt; Concursos &gt; Etecs &gt; Concurso Públ. Docente;</w:t>
      </w:r>
    </w:p>
    <w:p w:rsidR="00000000" w:rsidRDefault="00000000" w14:paraId="38B13BA7" w14:textId="77777777">
      <w:pPr>
        <w:pStyle w:val="NormalWeb"/>
      </w:pPr>
      <w:r>
        <w:t>c) Fazer o download do arquivo correspondente ao requerimento de redução ou isenção da taxa de inscrição, e preenchê–lo com as informações pertinentes;</w:t>
      </w:r>
    </w:p>
    <w:p w:rsidR="00000000" w:rsidRDefault="00000000" w14:paraId="024A4E76" w14:textId="77777777">
      <w:pPr>
        <w:pStyle w:val="NormalWeb"/>
      </w:pPr>
      <w:r>
        <w:t>d) Anexar ao requerimento cópia da documentação a que se refere o item 5 do presente Capítulo;</w:t>
      </w:r>
    </w:p>
    <w:p w:rsidR="00000000" w:rsidRDefault="00000000" w14:paraId="77B0C1B5" w14:textId="77777777">
      <w:pPr>
        <w:pStyle w:val="NormalWeb"/>
      </w:pPr>
      <w:r>
        <w:t xml:space="preserve">e) Encaminhar o requerimento e a cópia da documentação para o e–mail </w:t>
      </w:r>
      <w:r>
        <w:rPr>
          <w:rStyle w:val="Forte"/>
        </w:rPr>
        <w:t>e162dir@cps.sp.gov.br</w:t>
      </w:r>
      <w:r>
        <w:t xml:space="preserve">. No assunto do e–mail, deverá constar expressamente: SOLITICAÇÃO DE REDUÇÃO/ISENÇÃO DA TAXA DE INSCRIÇÃO – CONCURSO PÚBLICO DOCENTE EDITAL Nº </w:t>
      </w:r>
      <w:r>
        <w:rPr>
          <w:rStyle w:val="Forte"/>
        </w:rPr>
        <w:t>162/01/2023</w:t>
      </w:r>
      <w:r>
        <w:t>.</w:t>
      </w:r>
    </w:p>
    <w:p w:rsidR="00000000" w:rsidRDefault="00000000" w14:paraId="5304297A" w14:textId="77777777">
      <w:pPr>
        <w:pStyle w:val="NormalWeb"/>
      </w:pPr>
      <w:r>
        <w:t>5. Para a solicitação de redução ou isenção da taxa de inscrição, anexe ao requerimento cópia dos seguintes documentos:</w:t>
      </w:r>
    </w:p>
    <w:p w:rsidR="00000000" w:rsidRDefault="00000000" w14:paraId="61B80D4D" w14:textId="77777777">
      <w:pPr>
        <w:pStyle w:val="NormalWeb"/>
      </w:pPr>
      <w:r>
        <w:t>5.1. Quanto à comprovação da condição de estudante, de um dos seguintes documentos, para redução da taxa de inscrição:</w:t>
      </w:r>
    </w:p>
    <w:p w:rsidR="00000000" w:rsidRDefault="00000000" w14:paraId="6CE336F6" w14:textId="77777777">
      <w:pPr>
        <w:pStyle w:val="NormalWeb"/>
      </w:pPr>
      <w:r>
        <w:t>a) Certidão ou declaração, expedida por instituição de ensino pública ou privada;</w:t>
      </w:r>
    </w:p>
    <w:p w:rsidR="00000000" w:rsidRDefault="00000000" w14:paraId="63C05C19" w14:textId="77777777">
      <w:pPr>
        <w:pStyle w:val="NormalWeb"/>
      </w:pPr>
      <w:r>
        <w:t>b) Carteira de identidade estudantil ou documento similar, expedido por instituição de ensino pública ou privada, ou por entidade de representação discente.</w:t>
      </w:r>
    </w:p>
    <w:p w:rsidR="00000000" w:rsidRDefault="00000000" w14:paraId="659A181A"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639B824C" w14:textId="77777777">
      <w:pPr>
        <w:pStyle w:val="NormalWeb"/>
      </w:pPr>
      <w:r>
        <w:t>5.3. Quanto a comprovação da qualidade de doador de sangue, para isenção da taxa de inscrição:</w:t>
      </w:r>
    </w:p>
    <w:p w:rsidR="00000000" w:rsidRDefault="00000000" w14:paraId="5FE28A2E"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10DBE81F"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5F64A5D5" w14:textId="77777777">
      <w:pPr>
        <w:pStyle w:val="NormalWeb"/>
      </w:pPr>
      <w:r>
        <w:lastRenderedPageBreak/>
        <w:t>7. O candidato que tiver o pedido de redução do valor da taxa de inscrição deferido deverá recolher a taxa de inscrição com a redução de 50% (ou seja, R$ 56,53) dentro do período de recebimento de inscrições estabelecido neste Edital.</w:t>
      </w:r>
    </w:p>
    <w:p w:rsidR="00000000" w:rsidRDefault="00000000" w14:paraId="333ABB8A"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6F396AD5"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08C45515" w14:textId="77777777">
      <w:pPr>
        <w:pStyle w:val="NormalWeb"/>
      </w:pPr>
      <w:r>
        <w:t xml:space="preserve">8.2. O pedido de recurso deverá ser encaminhado para o endereço eletrônico: </w:t>
      </w:r>
      <w:r>
        <w:rPr>
          <w:rStyle w:val="Forte"/>
        </w:rPr>
        <w:t>e162dir@cps.sp.gov.br</w:t>
      </w:r>
      <w:r>
        <w:t xml:space="preserve">, devendo constar expressamente no assunto do e–mail: RECURSO – REDUÇÃO/ISENÇÃO DO PAGAMENTO DA TAXA DE INSCRIÇÃO – CONCURSO PÚBLICO EDITAL Nº </w:t>
      </w:r>
      <w:r>
        <w:rPr>
          <w:rStyle w:val="Forte"/>
        </w:rPr>
        <w:t>162/01/2023</w:t>
      </w:r>
      <w:r>
        <w:t>.</w:t>
      </w:r>
    </w:p>
    <w:p w:rsidR="00000000" w:rsidRDefault="00000000" w14:paraId="6F00C916" w14:textId="77777777">
      <w:pPr>
        <w:pStyle w:val="NormalWeb"/>
      </w:pPr>
      <w:r>
        <w:t>8.3. O candidato tomará conhecimento do resultado do recurso via e–mail.</w:t>
      </w:r>
    </w:p>
    <w:p w:rsidR="00000000" w:rsidRDefault="00000000" w14:paraId="0C2F559E"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0EF4555C" w14:textId="77777777">
      <w:pPr>
        <w:pStyle w:val="NormalWeb"/>
      </w:pPr>
      <w:r>
        <w:t>9. O candidato que realizar a inscrição com pagamento de taxa reduzida em desacordo com o determinado neste Capítulo terá o pedido de inscrição invalidado.</w:t>
      </w:r>
    </w:p>
    <w:p w:rsidR="00000000" w:rsidRDefault="00000000" w14:paraId="4E7B5E6C"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6DE23152"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198AF9B2" w14:textId="77777777">
      <w:pPr>
        <w:pStyle w:val="NormalWeb"/>
      </w:pPr>
      <w:r>
        <w:t>11. A solicitação de redução/isenção da taxa de inscrição não assegura a inscrição automática do candidato no Concurso Público.</w:t>
      </w:r>
    </w:p>
    <w:p w:rsidR="00000000" w:rsidRDefault="00000000" w14:paraId="0399F284" w14:textId="77777777">
      <w:pPr>
        <w:pStyle w:val="NormalWeb"/>
      </w:pPr>
      <w:r>
        <w:t>11.1. Para se inscrever no Concurso Público, o candidato deverá proceder em conformidade com o Capítulo IV deste Edital.</w:t>
      </w:r>
    </w:p>
    <w:p w:rsidR="00000000" w:rsidRDefault="00000000" w14:paraId="43F9650E" w14:textId="77777777">
      <w:pPr>
        <w:pStyle w:val="NormalWeb"/>
      </w:pPr>
      <w:r>
        <w:rPr>
          <w:rStyle w:val="Forte"/>
        </w:rPr>
        <w:t>CAPÍTULO VI</w:t>
      </w:r>
    </w:p>
    <w:p w:rsidR="00000000" w:rsidRDefault="00000000" w14:paraId="51A69F47" w14:textId="77777777">
      <w:pPr>
        <w:pStyle w:val="NormalWeb"/>
      </w:pPr>
      <w:r>
        <w:rPr>
          <w:rStyle w:val="Forte"/>
        </w:rPr>
        <w:t>DAS INSCRIÇÕES E PARTICIPAÇÃO DOS CANDIDATOS COM DEFICIÊNCIA</w:t>
      </w:r>
    </w:p>
    <w:p w:rsidR="00000000" w:rsidRDefault="00000000" w14:paraId="003954CB" w14:textId="77777777">
      <w:pPr>
        <w:pStyle w:val="NormalWeb"/>
      </w:pPr>
      <w:r>
        <w:t xml:space="preserve">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w:t>
      </w:r>
      <w:r>
        <w:lastRenderedPageBreak/>
        <w:t>compatível com as atribuições do emprego público permanente de Professor de Ensino Médio e Técnico.</w:t>
      </w:r>
    </w:p>
    <w:p w:rsidR="00000000" w:rsidRDefault="00000000" w14:paraId="327695BC"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0A5B2AAA" w14:textId="77777777">
      <w:pPr>
        <w:pStyle w:val="NormalWeb"/>
      </w:pPr>
      <w:r>
        <w:t>3. De acordo com a deficiência, o candidato poderá indicar as ajudas técnicas e condições específicas necessárias para a realização das provas.</w:t>
      </w:r>
    </w:p>
    <w:p w:rsidR="00000000" w:rsidRDefault="00000000" w14:paraId="668063B1"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667D7662"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76337BD1" w14:textId="77777777">
      <w:pPr>
        <w:pStyle w:val="NormalWeb"/>
      </w:pPr>
      <w:r>
        <w:t>6. O candidato com deficiência visual indicará:</w:t>
      </w:r>
    </w:p>
    <w:p w:rsidR="00000000" w:rsidRDefault="00000000" w14:paraId="3022088C"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24AEB402"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5D3C7FB3"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74FBE119"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7DF76B92" w14:textId="77777777">
      <w:pPr>
        <w:pStyle w:val="NormalWeb"/>
      </w:pPr>
      <w:r>
        <w:t>6.5. Os deficientes visuais (cegos ou baixa visão) que solicitarem prova especial por meio de utilização de software, deverão indicar software gratuito.</w:t>
      </w:r>
    </w:p>
    <w:p w:rsidR="00000000" w:rsidRDefault="00000000" w14:paraId="17E6CB09" w14:textId="77777777">
      <w:pPr>
        <w:pStyle w:val="NormalWeb"/>
      </w:pPr>
      <w:r>
        <w:t>7. O candidato com deficiência auditiva indicará:</w:t>
      </w:r>
    </w:p>
    <w:p w:rsidR="00000000" w:rsidRDefault="00000000" w14:paraId="0C07C9A7" w14:textId="77777777">
      <w:pPr>
        <w:pStyle w:val="NormalWeb"/>
      </w:pPr>
      <w:r>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21CFB3AF" w14:textId="77777777">
      <w:pPr>
        <w:pStyle w:val="NormalWeb"/>
      </w:pPr>
      <w:r>
        <w:lastRenderedPageBreak/>
        <w:t>7.2. A possibilidade de utilização de aparelho auricular, sujeito a inspeção e aprovação de seu uso.</w:t>
      </w:r>
    </w:p>
    <w:p w:rsidR="00000000" w:rsidRDefault="00000000" w14:paraId="382CF3E7"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2F95A8A8" w14:textId="77777777">
      <w:pPr>
        <w:pStyle w:val="NormalWeb"/>
      </w:pPr>
      <w:r>
        <w:t>9. O atendimento às condições especiais pleiteadas para a realização das provas ficará sujeito à análise da razoabilidade do pedido.</w:t>
      </w:r>
    </w:p>
    <w:p w:rsidR="00000000" w:rsidRDefault="00000000" w14:paraId="1B73F04D" w14:textId="77777777">
      <w:pPr>
        <w:pStyle w:val="NormalWeb"/>
      </w:pPr>
      <w:r>
        <w:t>10. A Unidade de Ensino providenciará para que as provas do Concurso sejam realizadas em locais acessíveis aos candidatos com deficiência.</w:t>
      </w:r>
    </w:p>
    <w:p w:rsidR="00000000" w:rsidRDefault="00000000" w14:paraId="49D68773"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46171993" w14:textId="77777777">
      <w:pPr>
        <w:pStyle w:val="NormalWeb"/>
      </w:pPr>
      <w:r>
        <w:t>12. É de responsabilidade do candidato com deficiência observar a exigência dos requisitos contidos neste Edital de Abertura de Inscrições e declarar–se ciente das condições estabelecidas no certame.</w:t>
      </w:r>
    </w:p>
    <w:p w:rsidR="00000000" w:rsidRDefault="00000000" w14:paraId="7F3CEB39"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5F18ED34"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5A50DBB3"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6B094CDF"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5ED707F6" w14:textId="77777777">
      <w:pPr>
        <w:pStyle w:val="NormalWeb"/>
      </w:pPr>
      <w:r>
        <w:t>17. Verificada a incompatibilidade entre a deficiência e as atribuições do emprego público postulado, o candidato será eliminado do certame.</w:t>
      </w:r>
    </w:p>
    <w:p w:rsidR="00000000" w:rsidRDefault="00000000" w14:paraId="7A59596E" w14:textId="77777777">
      <w:pPr>
        <w:pStyle w:val="NormalWeb"/>
      </w:pPr>
      <w:r>
        <w:t>18. Após a investidura do candidato, a deficiência não poderá ser arguida para justificar a concessão da aposentadoria por invalidez.</w:t>
      </w:r>
    </w:p>
    <w:p w:rsidR="00000000" w:rsidRDefault="00000000" w14:paraId="50C8D4D6" w14:textId="77777777">
      <w:pPr>
        <w:pStyle w:val="NormalWeb"/>
      </w:pPr>
      <w:r>
        <w:t>19. Quando o número de candidato com deficiência for insuficiente para preencher as vagas reservadas, as que restarem serão revertidas para os demais candidatos.</w:t>
      </w:r>
    </w:p>
    <w:p w:rsidR="00000000" w:rsidRDefault="00000000" w14:paraId="4399E398"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01BD0D7F" w14:textId="77777777">
      <w:pPr>
        <w:pStyle w:val="NormalWeb"/>
      </w:pPr>
      <w:r>
        <w:rPr>
          <w:rStyle w:val="Forte"/>
        </w:rPr>
        <w:lastRenderedPageBreak/>
        <w:t>CAPÍTULO VII</w:t>
      </w:r>
    </w:p>
    <w:p w:rsidR="00000000" w:rsidRDefault="00000000" w14:paraId="4CBB7B5B" w14:textId="77777777">
      <w:pPr>
        <w:pStyle w:val="NormalWeb"/>
      </w:pPr>
      <w:r>
        <w:rPr>
          <w:rStyle w:val="Forte"/>
        </w:rPr>
        <w:t>DA PARTICIPAÇÃO DE ESTRANGEIROS</w:t>
      </w:r>
    </w:p>
    <w:p w:rsidR="00000000" w:rsidRDefault="00000000" w14:paraId="4F783112" w14:textId="77777777">
      <w:pPr>
        <w:pStyle w:val="NormalWeb"/>
      </w:pPr>
      <w:r>
        <w:t>1. Para inscrição no Concurso Público, o candidato estrangeiro deverá possuir o Registro Nacional Migratório (antigo Registro Nacional de Estrangeiro – RNE).</w:t>
      </w:r>
    </w:p>
    <w:p w:rsidR="00000000" w:rsidRDefault="00000000" w14:paraId="50FF564E"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6E9ED536" w14:textId="77777777">
      <w:pPr>
        <w:pStyle w:val="NormalWeb"/>
      </w:pPr>
      <w:r>
        <w:t>3. Em logrando êxito no certame, o estrangeiro obriga–se a comprovar, no momento do atendimento de sua convocação para admissão:</w:t>
      </w:r>
    </w:p>
    <w:p w:rsidR="00000000" w:rsidRDefault="00000000" w14:paraId="5E666184"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18B7EA2F"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629FCFC2"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27F238A5" w14:textId="77777777">
      <w:pPr>
        <w:pStyle w:val="NormalWeb"/>
      </w:pPr>
      <w:r>
        <w:t>4. Será desclassificado do Concurso Público o estrangeiro que não cumprir as exigências listadas no item 3 do presente Capítulo.</w:t>
      </w:r>
    </w:p>
    <w:p w:rsidR="00000000" w:rsidRDefault="00000000" w14:paraId="1273CC63" w14:textId="77777777">
      <w:pPr>
        <w:pStyle w:val="NormalWeb"/>
      </w:pPr>
      <w:r>
        <w:rPr>
          <w:rStyle w:val="Forte"/>
        </w:rPr>
        <w:t>CAPÍTULO VIII</w:t>
      </w:r>
    </w:p>
    <w:p w:rsidR="00000000" w:rsidRDefault="00000000" w14:paraId="7F74BF83" w14:textId="77777777">
      <w:pPr>
        <w:pStyle w:val="NormalWeb"/>
      </w:pPr>
      <w:r>
        <w:rPr>
          <w:rStyle w:val="Forte"/>
        </w:rPr>
        <w:t>DO SISTEMA DE PONTUAÇÃO DIFERENCIADA</w:t>
      </w:r>
    </w:p>
    <w:p w:rsidR="00000000" w:rsidRDefault="00000000" w14:paraId="3CE404B8"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1295D1B3" w14:textId="77777777">
      <w:pPr>
        <w:pStyle w:val="NormalWeb"/>
      </w:pPr>
      <w:r>
        <w:t>2. O sistema de pontuação diferenciada consiste na aplicação de fatores de equiparação, mediante acréscimos na pontuação final do candidato beneficiário em cada fase do Concurso Público (Prova Escrita, Prova de Métodos Pedagógicos e Prova de Títulos).</w:t>
      </w:r>
    </w:p>
    <w:p w:rsidR="00000000" w:rsidRDefault="00000000" w14:paraId="189A851D" w14:textId="77777777">
      <w:pPr>
        <w:pStyle w:val="NormalWeb"/>
      </w:pPr>
      <w:r>
        <w:t>3 Para fazer jus à pontuação diferenciada, o candidato deverá, no ato de inscrição, declarar cumulativamente:</w:t>
      </w:r>
    </w:p>
    <w:p w:rsidR="00000000" w:rsidRDefault="00000000" w14:paraId="7AF16F24" w14:textId="77777777">
      <w:pPr>
        <w:pStyle w:val="NormalWeb"/>
      </w:pPr>
      <w:r>
        <w:t>a) Que é preto, pardo ou indígena;</w:t>
      </w:r>
    </w:p>
    <w:p w:rsidR="00000000" w:rsidRDefault="00000000" w14:paraId="1B41AE78" w14:textId="77777777">
      <w:pPr>
        <w:pStyle w:val="NormalWeb"/>
      </w:pPr>
      <w:r>
        <w:lastRenderedPageBreak/>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41CEE4C5" w14:textId="77777777">
      <w:pPr>
        <w:pStyle w:val="NormalWeb"/>
      </w:pPr>
      <w:r>
        <w:t>c) Que tem interesse em utilizar a pontuação diferenciada, nos termos do Decreto nº 63.979/2018.</w:t>
      </w:r>
    </w:p>
    <w:p w:rsidR="00000000" w:rsidRDefault="00000000" w14:paraId="392B35BB"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49B90A72"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000000" w:rsidRDefault="00000000" w14:paraId="5AD28424"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592432EA" w14:textId="77777777">
      <w:pPr>
        <w:pStyle w:val="NormalWeb"/>
      </w:pPr>
      <w:r>
        <w:t>7. A fórmula de cálculo da pontuação diferenciada a ser atribuída a pretos, pardos e indígenas, em todas as fases do Concurso Público é:</w:t>
      </w:r>
    </w:p>
    <w:p w:rsidR="00000000" w:rsidRDefault="00000000" w14:paraId="5CC2330B" w14:textId="77777777">
      <w:pPr>
        <w:pStyle w:val="NormalWeb"/>
      </w:pPr>
      <w:r>
        <w:t>PD = (MCA – MCPPI) / MCPPI</w:t>
      </w:r>
    </w:p>
    <w:p w:rsidR="00000000" w:rsidRDefault="00000000" w14:paraId="212D0663" w14:textId="77777777">
      <w:pPr>
        <w:pStyle w:val="NormalWeb"/>
      </w:pPr>
      <w:r>
        <w:t>Onde:</w:t>
      </w:r>
    </w:p>
    <w:p w:rsidR="00000000" w:rsidRDefault="00000000" w14:paraId="575AD230"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523E6D8D"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3FFDAC90"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01D1F133" w14:textId="77777777">
      <w:pPr>
        <w:pStyle w:val="NormalWeb"/>
      </w:pPr>
      <w:r>
        <w:t>8. Não será aplicada a pontuação diferenciada:</w:t>
      </w:r>
    </w:p>
    <w:p w:rsidR="00000000" w:rsidRDefault="00000000" w14:paraId="6E1EDFAE" w14:textId="77777777">
      <w:pPr>
        <w:pStyle w:val="NormalWeb"/>
      </w:pPr>
      <w:r>
        <w:t>a) Na inexistência, entre os habilitados, de candidatos beneficiários do sistema de pontuação diferenciada;</w:t>
      </w:r>
    </w:p>
    <w:p w:rsidR="00000000" w:rsidRDefault="00000000" w14:paraId="31781239"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665FD06C" w14:textId="77777777">
      <w:pPr>
        <w:pStyle w:val="NormalWeb"/>
      </w:pPr>
      <w:r>
        <w:lastRenderedPageBreak/>
        <w:t>c) Ao candidato que não obtiver nota na Prova Escrita;</w:t>
      </w:r>
    </w:p>
    <w:p w:rsidR="00000000" w:rsidRDefault="00000000" w14:paraId="04CBB686" w14:textId="77777777">
      <w:pPr>
        <w:pStyle w:val="NormalWeb"/>
      </w:pPr>
      <w:r>
        <w:t>d) Ao candidato que não obtiver nota na Prova de Métodos Pedagógicos.</w:t>
      </w:r>
    </w:p>
    <w:p w:rsidR="00000000" w:rsidRDefault="00000000" w14:paraId="1625ECC1" w14:textId="77777777">
      <w:pPr>
        <w:pStyle w:val="NormalWeb"/>
      </w:pPr>
      <w:r>
        <w:t>9. A fórmula para aplicação da pontuação diferenciada às notas finais de pretos, pardos e indígenas em cada fase do Concurso Público é:</w:t>
      </w:r>
    </w:p>
    <w:p w:rsidR="00000000" w:rsidRDefault="00000000" w14:paraId="47F852D2" w14:textId="77777777">
      <w:pPr>
        <w:pStyle w:val="NormalWeb"/>
      </w:pPr>
      <w:r>
        <w:t>NFCPPI = (1 + PD) * NSCPPI</w:t>
      </w:r>
    </w:p>
    <w:p w:rsidR="00000000" w:rsidRDefault="00000000" w14:paraId="1C8E30A9" w14:textId="77777777">
      <w:pPr>
        <w:pStyle w:val="NormalWeb"/>
      </w:pPr>
      <w:r>
        <w:t>Onde:</w:t>
      </w:r>
    </w:p>
    <w:p w:rsidR="00000000" w:rsidRDefault="00000000" w14:paraId="15ED8C3A" w14:textId="77777777">
      <w:pPr>
        <w:pStyle w:val="NormalWeb"/>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552955D3" w14:textId="77777777">
      <w:pPr>
        <w:pStyle w:val="NormalWeb"/>
      </w:pPr>
      <w:r>
        <w:t>NSCPPI = é a nota simples do candidato beneficiário, sobre a qual será aplicada a pontuação diferenciada (PD).</w:t>
      </w:r>
    </w:p>
    <w:p w:rsidR="00000000" w:rsidRDefault="00000000" w14:paraId="2DCE67CE"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62710FBE"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2675D7EC"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11E941CB" w14:textId="77777777">
      <w:pPr>
        <w:pStyle w:val="NormalWeb"/>
      </w:pPr>
      <w:r>
        <w:t>a) Ratificar a autodeclaração firmada pelo candidato que manifestou interesse em ser beneficiário do sistema de pontuação diferenciada;</w:t>
      </w:r>
    </w:p>
    <w:p w:rsidR="00000000" w:rsidRDefault="00000000" w14:paraId="3C8DC00B" w14:textId="77777777">
      <w:pPr>
        <w:pStyle w:val="NormalWeb"/>
      </w:pPr>
      <w:r>
        <w:t>b) Decidir, nos casos duvidosos, sobre o direito do candidato a fazer jus à pontuação diferenciada; e</w:t>
      </w:r>
    </w:p>
    <w:p w:rsidR="00000000" w:rsidRDefault="00000000" w14:paraId="250D41C9"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08A1830E" w14:textId="77777777">
      <w:pPr>
        <w:pStyle w:val="NormalWeb"/>
      </w:pPr>
      <w:r>
        <w:t>13. A verificação da veracidade da autodeclaração ocorrerá após a realização da Prova Escrita, e será feita mesmo na hipótese de não ocorrência do cálculo da pontuação diferenciada.</w:t>
      </w:r>
    </w:p>
    <w:p w:rsidR="00000000" w:rsidRDefault="00000000" w14:paraId="372D6B0E"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6470D00D" w14:textId="77777777">
      <w:pPr>
        <w:pStyle w:val="NormalWeb"/>
      </w:pPr>
      <w:r>
        <w:lastRenderedPageBreak/>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56EA6600"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795801B0"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4045A829" w14:textId="77777777">
      <w:pPr>
        <w:pStyle w:val="NormalWeb"/>
      </w:pPr>
      <w:r>
        <w:t>15.1. Na ausência do encaminhamento do Rani, será o candidato considerado como não enquadrado na condição declarada, e eliminado do Concurso Público.</w:t>
      </w:r>
    </w:p>
    <w:p w:rsidR="00000000" w:rsidRDefault="00000000" w14:paraId="4B510409"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7E14B09F"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7AC8BE6B" w14:textId="77777777">
      <w:pPr>
        <w:pStyle w:val="NormalWeb"/>
      </w:pPr>
      <w:r>
        <w:t xml:space="preserve">16.2. O pedido de reconsideração deverá ser encaminhado para o endereço eletrônico: </w:t>
      </w:r>
      <w:r>
        <w:rPr>
          <w:rStyle w:val="Forte"/>
        </w:rPr>
        <w:t>e162dir@cps.sp.gov.br</w:t>
      </w:r>
      <w:r>
        <w:t xml:space="preserve">, devendo constar expressamente no assunto do e–mail: RECONSIDERAÇÃO – CONCURSO PÚBLICO EDITAL Nº </w:t>
      </w:r>
      <w:r>
        <w:rPr>
          <w:rStyle w:val="Forte"/>
        </w:rPr>
        <w:t>162/01/2023</w:t>
      </w:r>
      <w:r>
        <w:t>.</w:t>
      </w:r>
    </w:p>
    <w:p w:rsidR="00000000" w:rsidRDefault="00000000" w14:paraId="023DF60D" w14:textId="77777777">
      <w:pPr>
        <w:pStyle w:val="NormalWeb"/>
      </w:pPr>
      <w:r>
        <w:t>16.3. O candidato tomará conhecimento do resultado da reconsideração via DOE.</w:t>
      </w:r>
    </w:p>
    <w:p w:rsidR="00000000" w:rsidRDefault="00000000" w14:paraId="1E1508D9"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2801222F" w14:textId="77777777">
      <w:pPr>
        <w:pStyle w:val="NormalWeb"/>
      </w:pPr>
      <w:r>
        <w:t>17. Se constatada a falsidade da autodeclaração, o candidato será eliminado do Concurso Público.</w:t>
      </w:r>
    </w:p>
    <w:p w:rsidR="00000000" w:rsidRDefault="00000000" w14:paraId="4E893C24" w14:textId="77777777">
      <w:pPr>
        <w:pStyle w:val="NormalWeb"/>
      </w:pPr>
      <w:r>
        <w:rPr>
          <w:rStyle w:val="Forte"/>
        </w:rPr>
        <w:t>CAPÍTULO IX</w:t>
      </w:r>
    </w:p>
    <w:p w:rsidR="00000000" w:rsidRDefault="00000000" w14:paraId="01D50D78" w14:textId="77777777">
      <w:pPr>
        <w:pStyle w:val="NormalWeb"/>
      </w:pPr>
      <w:r>
        <w:rPr>
          <w:rStyle w:val="Forte"/>
        </w:rPr>
        <w:t>DA BANCA EXAMINADORA</w:t>
      </w:r>
    </w:p>
    <w:p w:rsidR="00000000" w:rsidRDefault="00000000" w14:paraId="657266A5" w14:textId="77777777">
      <w:pPr>
        <w:pStyle w:val="NormalWeb"/>
      </w:pPr>
      <w:r>
        <w:t>1. A Banca Examinadora será designada por ato do Diretor da Unidade de Ensino, composta obrigatoriamente por 03 (três) membros, contendo pelo menos um especialista na área de ensino do componente.</w:t>
      </w:r>
    </w:p>
    <w:p w:rsidR="00000000" w:rsidRDefault="00000000" w14:paraId="70D8AEAB" w14:textId="77777777">
      <w:pPr>
        <w:pStyle w:val="NormalWeb"/>
      </w:pPr>
      <w:r>
        <w:lastRenderedPageBreak/>
        <w:t>2. A designação dos membros da Banca Examinadora levará em consideração os princípios de moralidade e de impessoalidade em relação aos candidatos inscritos. A inobservância desses princípios acarretará na anulação do certame.</w:t>
      </w:r>
    </w:p>
    <w:p w:rsidR="00000000" w:rsidRDefault="00000000" w14:paraId="43B1C816" w14:textId="77777777">
      <w:pPr>
        <w:pStyle w:val="NormalWeb"/>
      </w:pPr>
      <w:r>
        <w:t>3. O Diretor da Unidade de Ensino poderá designar a Banca Examinadora com membros de outra Unidade de Ensino ou de fora do CEETEPS.</w:t>
      </w:r>
    </w:p>
    <w:p w:rsidR="00000000" w:rsidRDefault="00000000" w14:paraId="1655D879" w14:textId="77777777">
      <w:pPr>
        <w:pStyle w:val="NormalWeb"/>
      </w:pPr>
      <w:r>
        <w:t>4. A Banca Examinadora será responsável pelas fases listadas no item 1 do Capítulo X deste Edital.</w:t>
      </w:r>
    </w:p>
    <w:p w:rsidR="00000000" w:rsidRDefault="00000000" w14:paraId="765E63AF" w14:textId="77777777">
      <w:pPr>
        <w:pStyle w:val="NormalWeb"/>
      </w:pPr>
      <w:r>
        <w:rPr>
          <w:rStyle w:val="Forte"/>
        </w:rPr>
        <w:t>CAPÍTULO X</w:t>
      </w:r>
    </w:p>
    <w:p w:rsidR="00000000" w:rsidRDefault="00000000" w14:paraId="1E232697" w14:textId="77777777">
      <w:pPr>
        <w:pStyle w:val="NormalWeb"/>
      </w:pPr>
      <w:r>
        <w:rPr>
          <w:rStyle w:val="Forte"/>
        </w:rPr>
        <w:t>DAS PROVAS</w:t>
      </w:r>
    </w:p>
    <w:p w:rsidR="00000000" w:rsidRDefault="00000000" w14:paraId="458C25A1" w14:textId="77777777">
      <w:pPr>
        <w:pStyle w:val="NormalWeb"/>
      </w:pPr>
      <w:r>
        <w:t>1. O Concurso Público contará, obrigatoriamente, com 3 (três) fases, na seguinte ordem:</w:t>
      </w:r>
    </w:p>
    <w:p w:rsidR="00000000" w:rsidRDefault="00000000" w14:paraId="2C8C62DD" w14:textId="77777777">
      <w:pPr>
        <w:pStyle w:val="NormalWeb"/>
      </w:pPr>
      <w:r>
        <w:t>a) Prova Escrita (Prova Objetiva), de caráter eliminatório e classificatório;</w:t>
      </w:r>
    </w:p>
    <w:p w:rsidR="00000000" w:rsidRDefault="00000000" w14:paraId="20B975CE" w14:textId="77777777">
      <w:pPr>
        <w:pStyle w:val="NormalWeb"/>
      </w:pPr>
      <w:r>
        <w:t>b) Prova de Métodos Pedagógicos (Prova Objetiva de Habilidades Operacionais ou Técnicas), de caráter eliminatório e classificatório; e</w:t>
      </w:r>
    </w:p>
    <w:p w:rsidR="00000000" w:rsidRDefault="00000000" w14:paraId="05E91830" w14:textId="77777777">
      <w:pPr>
        <w:pStyle w:val="NormalWeb"/>
      </w:pPr>
      <w:r>
        <w:t>c) Prova de Títulos, de caráter exclusivamente classificatório.</w:t>
      </w:r>
    </w:p>
    <w:p w:rsidR="00000000" w:rsidRDefault="00000000" w14:paraId="5A518D54" w14:textId="77777777">
      <w:pPr>
        <w:pStyle w:val="NormalWeb"/>
      </w:pPr>
      <w:r>
        <w:t>2. A duração das provas constará do respectivo edital de convocação.</w:t>
      </w:r>
    </w:p>
    <w:p w:rsidR="00000000" w:rsidRDefault="00000000" w14:paraId="05A7A995"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0C217959"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7B38F1FE" w14:textId="77777777">
      <w:pPr>
        <w:pStyle w:val="NormalWeb"/>
      </w:pPr>
      <w:r>
        <w:t>3.2. O documento de identidade apresentado deverá estar em perfeitas condições, de forma a permitir a identificação com clareza.</w:t>
      </w:r>
    </w:p>
    <w:p w:rsidR="00000000" w:rsidRDefault="00000000" w14:paraId="52A892FC" w14:textId="77777777">
      <w:pPr>
        <w:pStyle w:val="NormalWeb"/>
      </w:pPr>
      <w:r>
        <w:t>4. Nos dias designados para as provas, o candidato assinará lista de presença.</w:t>
      </w:r>
    </w:p>
    <w:p w:rsidR="00000000" w:rsidRDefault="00000000" w14:paraId="281BB52D" w14:textId="77777777">
      <w:pPr>
        <w:pStyle w:val="NormalWeb"/>
      </w:pPr>
      <w:r>
        <w:t>5. Não será admitido na sala ou no local da prova o candidato que se apresentar após o horário estabelecido para seu início.</w:t>
      </w:r>
    </w:p>
    <w:p w:rsidR="00000000" w:rsidRDefault="00000000" w14:paraId="4A023AD7" w14:textId="77777777">
      <w:pPr>
        <w:pStyle w:val="NormalWeb"/>
      </w:pPr>
      <w:r>
        <w:t xml:space="preserve">6. O candidato poderá retirar–se, definitivamente, da sala destinada a Prova Escrita, decorrido </w:t>
      </w:r>
      <w:r>
        <w:rPr>
          <w:rStyle w:val="Forte"/>
        </w:rPr>
        <w:t>01h00min</w:t>
      </w:r>
      <w:r>
        <w:t> de seu início.</w:t>
      </w:r>
    </w:p>
    <w:p w:rsidR="00000000" w:rsidRDefault="00000000" w14:paraId="52982C7C" w14:textId="77777777">
      <w:pPr>
        <w:pStyle w:val="NormalWeb"/>
      </w:pPr>
      <w:r>
        <w:lastRenderedPageBreak/>
        <w:t>7. Durante a realização da Prova Escrita, não serão permitidas consultas bibliográficas de qualquer espécie, nem a utilização de máquinas calculadoras ou equipamentos eletrônicos.</w:t>
      </w:r>
    </w:p>
    <w:p w:rsidR="00000000" w:rsidRDefault="00000000" w14:paraId="32EF7DD8" w14:textId="77777777">
      <w:pPr>
        <w:pStyle w:val="NormalWeb"/>
      </w:pPr>
      <w:r>
        <w:t>8. O candidato não poderá ausentar–se da sala de prova sem acompanhamento de um fiscal.</w:t>
      </w:r>
    </w:p>
    <w:p w:rsidR="00000000" w:rsidRDefault="00000000" w14:paraId="28BB976B" w14:textId="77777777">
      <w:pPr>
        <w:pStyle w:val="NormalWeb"/>
      </w:pPr>
      <w:r>
        <w:t>9. Não haverá segunda chamada, seja qual for o motivo alegado, nem aplicação das provas fora do local, data e horário preestabelecidos.</w:t>
      </w:r>
    </w:p>
    <w:p w:rsidR="00000000" w:rsidRDefault="00000000" w14:paraId="3FACB671" w14:textId="77777777">
      <w:pPr>
        <w:pStyle w:val="NormalWeb"/>
      </w:pPr>
      <w:r>
        <w:t>10. O não comparecimento às provas, qualquer que seja o motivo, caracterizará desistência do candidato e resultará em sua eliminação do certame.</w:t>
      </w:r>
    </w:p>
    <w:p w:rsidR="00000000" w:rsidRDefault="00000000" w14:paraId="5FDFED55" w14:textId="77777777">
      <w:pPr>
        <w:pStyle w:val="NormalWeb"/>
      </w:pPr>
      <w:r>
        <w:t>11. O candidato não poderá alegar quaisquer desconhecimentos sobre a realização das provas como justificativa de sua ausência.</w:t>
      </w:r>
    </w:p>
    <w:p w:rsidR="00000000" w:rsidRDefault="00000000" w14:paraId="2CA0BF61" w14:textId="77777777">
      <w:pPr>
        <w:pStyle w:val="NormalWeb"/>
      </w:pPr>
      <w:r>
        <w:t>12. Será considerado ausente e eliminado do Concurso Público, ainda, o candidato que:</w:t>
      </w:r>
    </w:p>
    <w:p w:rsidR="00000000" w:rsidRDefault="00000000" w14:paraId="2DDABC7D" w14:textId="77777777">
      <w:pPr>
        <w:pStyle w:val="NormalWeb"/>
      </w:pPr>
      <w:r>
        <w:t>a) Apresentar–se após o horário estabelecido para a realização de qualquer uma das provas;</w:t>
      </w:r>
    </w:p>
    <w:p w:rsidR="00000000" w:rsidRDefault="00000000" w14:paraId="3B7DCF7E" w14:textId="77777777">
      <w:pPr>
        <w:pStyle w:val="NormalWeb"/>
      </w:pPr>
      <w:r>
        <w:t>b) Apresentar–se para as provas em outro local que não seja o previsto no edital de convocação;</w:t>
      </w:r>
    </w:p>
    <w:p w:rsidR="00000000" w:rsidRDefault="00000000" w14:paraId="648DE492" w14:textId="77777777">
      <w:pPr>
        <w:pStyle w:val="NormalWeb"/>
      </w:pPr>
      <w:r>
        <w:t>c) Não comparecer às provas, seja qual for o motivo alegado;</w:t>
      </w:r>
    </w:p>
    <w:p w:rsidR="00000000" w:rsidRDefault="00000000" w14:paraId="3286A00A" w14:textId="77777777">
      <w:pPr>
        <w:pStyle w:val="NormalWeb"/>
      </w:pPr>
      <w:r>
        <w:t>d) Não apresentar o documento de identidade para a realização das provas, nos termos deste Edital;</w:t>
      </w:r>
    </w:p>
    <w:p w:rsidR="00000000" w:rsidRDefault="00000000" w14:paraId="71B661CB" w14:textId="77777777">
      <w:pPr>
        <w:pStyle w:val="NormalWeb"/>
      </w:pPr>
      <w:r>
        <w:t>e) Quando o documento de identidade do candidato não permitir sua identificação.</w:t>
      </w:r>
    </w:p>
    <w:p w:rsidR="00000000" w:rsidRDefault="00000000" w14:paraId="7CD2917E" w14:textId="77777777">
      <w:pPr>
        <w:pStyle w:val="NormalWeb"/>
      </w:pPr>
      <w:r>
        <w:t>13. Será, ainda, eliminado do Concurso Público o candidato que:</w:t>
      </w:r>
    </w:p>
    <w:p w:rsidR="00000000" w:rsidRDefault="00000000" w14:paraId="35248C94" w14:textId="77777777">
      <w:pPr>
        <w:pStyle w:val="NormalWeb"/>
      </w:pPr>
      <w:r>
        <w:t>a) Perturbar de qualquer modo a ordem dos trabalhos, incorrendo em comportamento inadequado;</w:t>
      </w:r>
    </w:p>
    <w:p w:rsidR="00000000" w:rsidRDefault="00000000" w14:paraId="5631E2B4"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52D30488"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0461B9E4"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34250332" w14:textId="77777777">
      <w:pPr>
        <w:pStyle w:val="NormalWeb"/>
      </w:pPr>
      <w:r>
        <w:rPr>
          <w:rStyle w:val="Forte"/>
        </w:rPr>
        <w:t>CAPÍTULO XI</w:t>
      </w:r>
    </w:p>
    <w:p w:rsidR="00000000" w:rsidRDefault="00000000" w14:paraId="0AF864D1" w14:textId="77777777">
      <w:pPr>
        <w:pStyle w:val="NormalWeb"/>
      </w:pPr>
      <w:r>
        <w:rPr>
          <w:rStyle w:val="Forte"/>
        </w:rPr>
        <w:lastRenderedPageBreak/>
        <w:t>DA PROVA ESCRITA</w:t>
      </w:r>
    </w:p>
    <w:p w:rsidR="00000000" w:rsidRDefault="00000000" w14:paraId="76405C9F" w14:textId="77777777">
      <w:pPr>
        <w:pStyle w:val="NormalWeb"/>
      </w:pPr>
      <w:r>
        <w:t>1. A Prova Escrita realizar–se–á na forma de questões com múltipla escolha. Visa verificar se o candidato domina os diferentes conteúdos do componente curricular do Concurso Público e será feita simultaneamente por todos os candidatos.</w:t>
      </w:r>
    </w:p>
    <w:p w:rsidR="00000000" w:rsidRDefault="00000000" w14:paraId="1E2E3088" w14:textId="77777777">
      <w:pPr>
        <w:pStyle w:val="NormalWeb"/>
      </w:pPr>
      <w:r>
        <w:t xml:space="preserve">2. A Prova Escrita tem por objetivo selecionar os candidatos que tenham obtido, no mínimo, 50 (cinquenta) pontos do total da pontuação atribuída à prova, até o limite máximo de </w:t>
      </w:r>
      <w:r>
        <w:rPr>
          <w:rStyle w:val="Forte"/>
        </w:rPr>
        <w:t>5 (cinco)</w:t>
      </w:r>
      <w:r>
        <w:t xml:space="preserve"> candidatos, escolhidos em ordem decrescente de nota, para que possam participar das demais fases.</w:t>
      </w:r>
    </w:p>
    <w:p w:rsidR="00000000" w:rsidRDefault="00000000" w14:paraId="6D08931E"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7D00CB33"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 Prova de Métodos Pedagógicos.</w:t>
      </w:r>
    </w:p>
    <w:p w:rsidR="00000000" w:rsidRDefault="00000000" w14:paraId="2280538C" w14:textId="77777777">
      <w:pPr>
        <w:pStyle w:val="NormalWeb"/>
      </w:pPr>
      <w:r>
        <w:t>3. O programa da Prova Escrita constará do ANEXO IV deste Edital.</w:t>
      </w:r>
    </w:p>
    <w:p w:rsidR="00000000" w:rsidRDefault="00000000" w14:paraId="3011EA9E" w14:textId="77777777">
      <w:pPr>
        <w:pStyle w:val="NormalWeb"/>
      </w:pPr>
      <w:r>
        <w:rPr>
          <w:rStyle w:val="Forte"/>
        </w:rPr>
        <w:t>CAPÍTULO XII</w:t>
      </w:r>
    </w:p>
    <w:p w:rsidR="00000000" w:rsidRDefault="00000000" w14:paraId="3A627130" w14:textId="77777777">
      <w:pPr>
        <w:pStyle w:val="NormalWeb"/>
      </w:pPr>
      <w:r>
        <w:rPr>
          <w:rStyle w:val="Forte"/>
        </w:rPr>
        <w:t>DA PROVA DE MÉTODOS PEDAGÓGICOS</w:t>
      </w:r>
    </w:p>
    <w:p w:rsidR="00000000" w:rsidRDefault="00000000" w14:paraId="6D9D0458" w14:textId="77777777">
      <w:pPr>
        <w:pStyle w:val="NormalWeb"/>
      </w:pPr>
      <w:r>
        <w:t>1. A Prova de Métodos Pedagógicos consistirá na apresentação de uma aula, ministrada pelo candidato perante a Banca Examinadora, versando sobre os conteúdos do componente curricular. Tem por objetivo avaliar o candidato sob o aspecto do conhecimento específico, voltado para área do componente curricular e sob o aspecto didático–pedagógico da prática docente.</w:t>
      </w:r>
    </w:p>
    <w:p w:rsidR="00000000" w:rsidRDefault="00000000" w14:paraId="3BBC8FDE" w14:textId="77777777">
      <w:pPr>
        <w:pStyle w:val="NormalWeb"/>
      </w:pPr>
      <w:r>
        <w:t>2. A Prova de Métodos Pedagógicos será pontuada mediante os critérios estabelecidos no ANEXO V deste Edital.</w:t>
      </w:r>
    </w:p>
    <w:p w:rsidR="00000000" w:rsidRDefault="00000000" w14:paraId="4BE800B4" w14:textId="77777777">
      <w:pPr>
        <w:pStyle w:val="NormalWeb"/>
      </w:pPr>
      <w:r>
        <w:t>3. O tema para a Prova de Métodos Pedagógicos será sorteado pela Banca Examinadora no dia designado para a prova, antes do início da aula, sendo escolhido 1 (um) dentre 3 (três) temas constantes do edital de convocação para a referida prova.</w:t>
      </w:r>
    </w:p>
    <w:p w:rsidR="00000000" w:rsidRDefault="00000000" w14:paraId="1E6FD70E" w14:textId="77777777">
      <w:pPr>
        <w:pStyle w:val="NormalWeb"/>
      </w:pPr>
      <w:r>
        <w:t>4. O candidato deverá preparar o plano de aula de cada tema em 3 (três) vias e entregar aos membros da Banca Examinadora aquele referente ao tema sorteado.</w:t>
      </w:r>
    </w:p>
    <w:p w:rsidR="00000000" w:rsidRDefault="00000000" w14:paraId="4399E983" w14:textId="77777777">
      <w:pPr>
        <w:pStyle w:val="NormalWeb"/>
      </w:pPr>
      <w:r>
        <w:t>5. Atribuir–se–á nota 0 (zero) na Prova de Métodos Pedagógicos ao candidato que:</w:t>
      </w:r>
    </w:p>
    <w:p w:rsidR="00000000" w:rsidRDefault="00000000" w14:paraId="02A00DA0" w14:textId="77777777">
      <w:pPr>
        <w:pStyle w:val="NormalWeb"/>
      </w:pPr>
      <w:r>
        <w:t>a) Recusar a ministrar aula didática perante a Banca Examinadora.</w:t>
      </w:r>
    </w:p>
    <w:p w:rsidR="00000000" w:rsidRDefault="00000000" w14:paraId="51376E18" w14:textId="77777777">
      <w:pPr>
        <w:pStyle w:val="NormalWeb"/>
      </w:pPr>
      <w:r>
        <w:t>b) Não entregar o plano de aula do tema sorteado para Banca Examinadora.</w:t>
      </w:r>
    </w:p>
    <w:p w:rsidR="00000000" w:rsidRDefault="00000000" w14:paraId="568766B0" w14:textId="77777777">
      <w:pPr>
        <w:pStyle w:val="NormalWeb"/>
      </w:pPr>
      <w:r>
        <w:rPr>
          <w:rStyle w:val="Forte"/>
        </w:rPr>
        <w:t>CAPÍTULO XIII</w:t>
      </w:r>
    </w:p>
    <w:p w:rsidR="00000000" w:rsidRDefault="00000000" w14:paraId="237B41DC" w14:textId="77777777">
      <w:pPr>
        <w:pStyle w:val="NormalWeb"/>
      </w:pPr>
      <w:r>
        <w:rPr>
          <w:rStyle w:val="Forte"/>
        </w:rPr>
        <w:t>DA PROVA DE TÍTULOS</w:t>
      </w:r>
    </w:p>
    <w:p w:rsidR="00000000" w:rsidRDefault="00000000" w14:paraId="4A9A592E" w14:textId="77777777">
      <w:pPr>
        <w:pStyle w:val="NormalWeb"/>
      </w:pPr>
      <w:r>
        <w:lastRenderedPageBreak/>
        <w:t>1. A Prova de Títulos, de caráter exclusivamente classificatório, consistirá na análise dos documentos comprobatórios referentes a formação acadêmica.</w:t>
      </w:r>
    </w:p>
    <w:p w:rsidR="00000000" w:rsidRDefault="00000000" w14:paraId="1E5C25C3" w14:textId="77777777">
      <w:pPr>
        <w:pStyle w:val="NormalWeb"/>
      </w:pPr>
      <w:r>
        <w:t>2. Serão avaliados somente os títulos do candidato aprovado na Prova de Métodos Pedagógicos.</w:t>
      </w:r>
    </w:p>
    <w:p w:rsidR="00000000" w:rsidRDefault="00000000" w14:paraId="50215A78" w14:textId="77777777">
      <w:pPr>
        <w:pStyle w:val="NormalWeb"/>
      </w:pPr>
      <w:r>
        <w:t>3. Para a Prova de Títulos, deverá ser encaminhado pelo candidato a cópia da documentação comprobatória, referente a formação acadêmica.</w:t>
      </w:r>
    </w:p>
    <w:p w:rsidR="00000000" w:rsidRDefault="00000000" w14:paraId="2A988303" w14:textId="77777777">
      <w:pPr>
        <w:pStyle w:val="NormalWeb"/>
      </w:pPr>
      <w:r>
        <w:t>4. O candidato entregará a cópia do(s) título(s) na data prevista para a Prova de Métodos Pedagógicos.</w:t>
      </w:r>
    </w:p>
    <w:p w:rsidR="00000000" w:rsidRDefault="00000000" w14:paraId="37E6E6A1" w14:textId="77777777">
      <w:pPr>
        <w:pStyle w:val="NormalWeb"/>
      </w:pPr>
      <w:r>
        <w:t>5. O candidato que não apresentar a cópia do(s) título(s) será classificado apenas com os pontos obtidos na Prova Escrita e na Prova de Métodos Pedagógicos, desde que satisfaça a condição de aprovado.</w:t>
      </w:r>
    </w:p>
    <w:p w:rsidR="00000000" w:rsidRDefault="00000000" w14:paraId="302A6E7A" w14:textId="77777777">
      <w:pPr>
        <w:pStyle w:val="NormalWeb"/>
      </w:pPr>
      <w:r>
        <w:t>6. Não será aceita, sob qualquer pretexto, a entrega da cópia do(s) título(s) fora do dia, do horário e do local previsto pela Comissão Especial de Concurso Público da Unidade de Ensino.</w:t>
      </w:r>
    </w:p>
    <w:p w:rsidR="00000000" w:rsidRDefault="00000000" w14:paraId="66DD1CCE" w14:textId="77777777">
      <w:pPr>
        <w:pStyle w:val="NormalWeb"/>
      </w:pPr>
      <w:r>
        <w:t>7. A Prova de Títulos será pontuada conforme os critérios estabelecidos no ANEXO V deste Edital.</w:t>
      </w:r>
    </w:p>
    <w:p w:rsidR="00000000" w:rsidRDefault="00000000" w14:paraId="4BA6E68C" w14:textId="77777777">
      <w:pPr>
        <w:pStyle w:val="NormalWeb"/>
      </w:pPr>
      <w:r>
        <w:t>8. Somente será pontuado o título cujo documento encaminhado seja aquele listado no referido anexo.</w:t>
      </w:r>
    </w:p>
    <w:p w:rsidR="00000000" w:rsidRDefault="00000000" w14:paraId="5CE76F49" w14:textId="77777777">
      <w:pPr>
        <w:pStyle w:val="NormalWeb"/>
      </w:pPr>
      <w:r>
        <w:t>9. Os diplomas de mestrado e doutorado expedidos por instituições estrangeiras deverão estar revalidados por universidades públicas, nos termos dos §§ 2º e 3º do artigo 48 da Lei de Diretrizes e Bases da Educação Nacional (Lei nº 9.394, de 20/12/1996, e suas alterações); caso contrário, não serão considerados para efeito de pontuação.</w:t>
      </w:r>
    </w:p>
    <w:p w:rsidR="00000000" w:rsidRDefault="00000000" w14:paraId="35A528F9" w14:textId="77777777">
      <w:pPr>
        <w:pStyle w:val="NormalWeb"/>
      </w:pPr>
      <w:r>
        <w:t>10. Não é considerado para a prova de títulos o curso de Especialização (lato sensu), mestrado e doutorado, quando incluído no requisito para inscrição no componente curricular, descrito no ANEXO III do presente Edital.</w:t>
      </w:r>
    </w:p>
    <w:p w:rsidR="00000000" w:rsidRDefault="00000000" w14:paraId="1C21B00D" w14:textId="77777777">
      <w:pPr>
        <w:pStyle w:val="NormalWeb"/>
      </w:pPr>
      <w:r>
        <w:rPr>
          <w:rStyle w:val="Forte"/>
        </w:rPr>
        <w:t>CAPÍTULO XIV</w:t>
      </w:r>
    </w:p>
    <w:p w:rsidR="00000000" w:rsidRDefault="00000000" w14:paraId="536BA329" w14:textId="77777777">
      <w:pPr>
        <w:pStyle w:val="NormalWeb"/>
      </w:pPr>
      <w:r>
        <w:rPr>
          <w:rStyle w:val="Forte"/>
        </w:rPr>
        <w:t>DO JULGAMENTO DAS PROVAS</w:t>
      </w:r>
    </w:p>
    <w:p w:rsidR="00000000" w:rsidRDefault="00000000" w14:paraId="635F3DD3" w14:textId="77777777">
      <w:pPr>
        <w:pStyle w:val="NormalWeb"/>
      </w:pPr>
      <w:r>
        <w:t>1. A Prova Escrita obedecerá a uma escala de pontuação de 0 (zero) a 100 (cem) pontos.</w:t>
      </w:r>
    </w:p>
    <w:p w:rsidR="00000000" w:rsidRDefault="00000000" w14:paraId="57D3B100" w14:textId="77777777">
      <w:pPr>
        <w:pStyle w:val="NormalWeb"/>
      </w:pPr>
      <w:r>
        <w:t>2. A Prova de Métodos Pedagógicos obedecerá a uma escala pontuação de 0 (zero) a 100 (cem) pontos, conforme critérios e pontuações estabelecidos no ANEXO V deste Edital.</w:t>
      </w:r>
    </w:p>
    <w:p w:rsidR="00000000" w:rsidRDefault="00000000" w14:paraId="6F3A35AC" w14:textId="77777777">
      <w:pPr>
        <w:pStyle w:val="NormalWeb"/>
      </w:pPr>
      <w:r>
        <w:t>2.1. A nota da Prova de Métodos Pedagógicos é a média das notas atribuídas pelos membros da Banca Examinadora.</w:t>
      </w:r>
    </w:p>
    <w:p w:rsidR="00000000" w:rsidRDefault="00000000" w14:paraId="2729FE2C" w14:textId="77777777">
      <w:pPr>
        <w:pStyle w:val="NormalWeb"/>
      </w:pPr>
      <w:r>
        <w:t>2.2. Atribuir–se–á nota 0 (zero) na Prova de Métodos Pedagógicos ao candidato que recusar a ministrar aula didática perante a Banca Examinadora.</w:t>
      </w:r>
    </w:p>
    <w:p w:rsidR="00000000" w:rsidRDefault="00000000" w14:paraId="1108AD09" w14:textId="77777777">
      <w:pPr>
        <w:pStyle w:val="NormalWeb"/>
      </w:pPr>
      <w:r>
        <w:lastRenderedPageBreak/>
        <w:t>2.3. Obedecido aos critérios de avaliação, considerar–se–á aprovado no presente concurso o candidato que obtiver nota igual ou superior a 50 (cinquenta) pontos na Prova de Métodos Pedagógicos, e consequentemente, reprovado o candidato que obtiver nota inferior a 50 (cinquenta) pontos na prova correspondente.</w:t>
      </w:r>
    </w:p>
    <w:p w:rsidR="00000000" w:rsidRDefault="00000000" w14:paraId="14E2FDF3" w14:textId="77777777">
      <w:pPr>
        <w:pStyle w:val="NormalWeb"/>
      </w:pPr>
      <w:r>
        <w:t>3. A Prova de Títulos obedecerá a uma escala de pontuação de 0 (zero) a 30 (trinta pontos), uma única vez por curso, conforme critérios e pontuações estabelecidos no ANEXO V deste Edital.</w:t>
      </w:r>
    </w:p>
    <w:p w:rsidR="00000000" w:rsidRDefault="00000000" w14:paraId="63351849" w14:textId="77777777">
      <w:pPr>
        <w:pStyle w:val="NormalWeb"/>
      </w:pPr>
      <w:r>
        <w:t>3.1. Não é considerado para a prova de títulos o curso de Especialização (lato sensu), mestrado e doutorado, quando incluído no requisito para inscrição no componente curricular, descrito no ANEXO III do presente Edital.</w:t>
      </w:r>
    </w:p>
    <w:p w:rsidR="00000000" w:rsidRDefault="00000000" w14:paraId="06F18D87" w14:textId="77777777">
      <w:pPr>
        <w:pStyle w:val="NormalWeb"/>
      </w:pPr>
      <w:r>
        <w:t>4. A escala de pontuação das provas (Prova Escrita, Prova de Métodos Pedagógicos e Prova de Títulos) poderá ser ultrapassada aos candidatos pretos, pardos ou indígenas que fizerem jus à pontuação diferenciada.</w:t>
      </w:r>
    </w:p>
    <w:p w:rsidR="00000000" w:rsidRDefault="00000000" w14:paraId="7BCF21D2" w14:textId="77777777">
      <w:pPr>
        <w:pStyle w:val="NormalWeb"/>
      </w:pPr>
      <w:r>
        <w:t>4.1.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545174D1" w14:textId="77777777">
      <w:pPr>
        <w:pStyle w:val="NormalWeb"/>
      </w:pPr>
      <w:r>
        <w:t>5. A nota final do candidato será aquela que resultar da média aritmética simples das notas das Provas Escrita (pe) e de Métodos Pedagógicos (pmp), acrescida da pontuação correspondente a Prova de Títulos (pt).</w:t>
      </w:r>
    </w:p>
    <w:p w:rsidR="00000000" w:rsidRDefault="00000000" w14:paraId="53FB55C2" w14:textId="77777777">
      <w:pPr>
        <w:pStyle w:val="NormalWeb"/>
      </w:pPr>
      <w:r>
        <w:t>Exemplo:</w:t>
      </w:r>
    </w:p>
    <w:p w:rsidR="00000000" w:rsidRDefault="00000000" w14:paraId="6C15D987" w14:textId="77777777">
      <w:pPr>
        <w:pStyle w:val="NormalWeb"/>
      </w:pPr>
      <w:r>
        <w:t>(pe + pmp) / 2 = média</w:t>
      </w:r>
    </w:p>
    <w:p w:rsidR="00000000" w:rsidRDefault="00000000" w14:paraId="1D46F905" w14:textId="77777777">
      <w:pPr>
        <w:pStyle w:val="NormalWeb"/>
      </w:pPr>
      <w:r>
        <w:t>média + pt = nota final do candidato</w:t>
      </w:r>
    </w:p>
    <w:p w:rsidR="00000000" w:rsidRDefault="00000000" w14:paraId="46CBFAB9" w14:textId="77777777">
      <w:pPr>
        <w:pStyle w:val="NormalWeb"/>
      </w:pPr>
      <w:r>
        <w:rPr>
          <w:rStyle w:val="Forte"/>
        </w:rPr>
        <w:t>CAPÍTULO XV</w:t>
      </w:r>
    </w:p>
    <w:p w:rsidR="00000000" w:rsidRDefault="00000000" w14:paraId="1A5E771B" w14:textId="77777777">
      <w:pPr>
        <w:pStyle w:val="NormalWeb"/>
      </w:pPr>
      <w:r>
        <w:rPr>
          <w:rStyle w:val="Forte"/>
        </w:rPr>
        <w:t>DA CLASSIFICAÇÃO FINAL E DESEMPATE</w:t>
      </w:r>
    </w:p>
    <w:p w:rsidR="00000000" w:rsidRDefault="00000000" w14:paraId="350C0FDD" w14:textId="77777777">
      <w:pPr>
        <w:pStyle w:val="NormalWeb"/>
      </w:pPr>
      <w:r>
        <w:t>1. A classificação final dos candidatos aprovados no Concurso Público será separada em duas listas de titulação: Licenciados e Graduados.</w:t>
      </w:r>
    </w:p>
    <w:p w:rsidR="00000000" w:rsidRDefault="00000000" w14:paraId="2AC96EF2" w14:textId="77777777">
      <w:pPr>
        <w:pStyle w:val="NormalWeb"/>
      </w:pPr>
      <w:r>
        <w:t>1.1. Para fins de convocação, o candidato “Licenciado” terá preferência sobre o “Graduado”.</w:t>
      </w:r>
    </w:p>
    <w:p w:rsidR="00000000" w:rsidRDefault="00000000" w14:paraId="0CB215B4" w14:textId="77777777">
      <w:pPr>
        <w:pStyle w:val="NormalWeb"/>
      </w:pPr>
      <w:r>
        <w:t>2. A classificação final, publicada em DOE, obedecerá a ordem decrescente das notas finais.</w:t>
      </w:r>
    </w:p>
    <w:p w:rsidR="00000000" w:rsidRDefault="00000000" w14:paraId="26F7616D" w14:textId="77777777">
      <w:pPr>
        <w:pStyle w:val="NormalWeb"/>
      </w:pPr>
      <w:r>
        <w:t>2.1. Relacionar–se–á o candidato não aprovado pela ordem crescente do número de inscrição, contendo o número do documento de identificação, CPF e a nota obtida na Prova de Métodos Pedagógicos.</w:t>
      </w:r>
    </w:p>
    <w:p w:rsidR="00000000" w:rsidRDefault="00000000" w14:paraId="7B614D90" w14:textId="77777777">
      <w:pPr>
        <w:pStyle w:val="NormalWeb"/>
      </w:pPr>
      <w:r>
        <w:t>2.2. Relacionar–se–á o candidato ausente pela ordem crescente do número de inscrição, contendo o número do documento de identificação e CPF.</w:t>
      </w:r>
    </w:p>
    <w:p w:rsidR="00000000" w:rsidRDefault="00000000" w14:paraId="5EE98BA4" w14:textId="77777777">
      <w:pPr>
        <w:pStyle w:val="NormalWeb"/>
      </w:pPr>
      <w:r>
        <w:lastRenderedPageBreak/>
        <w:t>3. Em caso de igualdade na pontuação final, será aplicado, sucessivamente, os seguintes critérios de desempate ao candidato, observando–se a data do término das inscrições:</w:t>
      </w:r>
    </w:p>
    <w:p w:rsidR="00000000" w:rsidRDefault="00000000" w14:paraId="409EF602"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2D5085FE"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05311DE5" w14:textId="77777777">
      <w:pPr>
        <w:pStyle w:val="NormalWeb"/>
      </w:pPr>
      <w:r>
        <w:t>c) Que tiver inscrito no “Cadastro Único para Programas Sociais do Governo Federal”;</w:t>
      </w:r>
    </w:p>
    <w:p w:rsidR="00000000" w:rsidRDefault="00000000" w14:paraId="48548BA5" w14:textId="77777777">
      <w:pPr>
        <w:pStyle w:val="NormalWeb"/>
      </w:pPr>
      <w:r>
        <w:t>d) Que obtiver maior nota na Prova de Métodos Pedagógicos;</w:t>
      </w:r>
    </w:p>
    <w:p w:rsidR="00000000" w:rsidRDefault="00000000" w14:paraId="6E7E0E48" w14:textId="77777777">
      <w:pPr>
        <w:pStyle w:val="NormalWeb"/>
      </w:pPr>
      <w:r>
        <w:t>e) Que obtiver maior pontuação na Prova Escrita;</w:t>
      </w:r>
    </w:p>
    <w:p w:rsidR="00000000" w:rsidRDefault="00000000" w14:paraId="74F6DC16" w14:textId="77777777">
      <w:pPr>
        <w:pStyle w:val="NormalWeb"/>
      </w:pPr>
      <w:r>
        <w:t>f) Que obtiver maior pontuação na Prova de Títulos;</w:t>
      </w:r>
    </w:p>
    <w:p w:rsidR="00000000" w:rsidRDefault="00000000" w14:paraId="3D66229E" w14:textId="77777777">
      <w:pPr>
        <w:pStyle w:val="NormalWeb"/>
      </w:pPr>
      <w:r>
        <w:t>g) De maior idade.</w:t>
      </w:r>
    </w:p>
    <w:p w:rsidR="00000000" w:rsidRDefault="00000000" w14:paraId="124ACD29" w14:textId="77777777">
      <w:pPr>
        <w:pStyle w:val="NormalWeb"/>
      </w:pPr>
      <w:r>
        <w:t>3.1. Para que se beneficie do critério de desempate constante da alínea “b”, o candidato deverá:</w:t>
      </w:r>
    </w:p>
    <w:p w:rsidR="00000000" w:rsidRDefault="00000000" w14:paraId="5AAD557D" w14:textId="77777777">
      <w:pPr>
        <w:pStyle w:val="NormalWeb"/>
      </w:pPr>
      <w:r>
        <w:t>a) Informar, no ato da inscrição, sua condição de ter exercido a função de jurado;</w:t>
      </w:r>
    </w:p>
    <w:p w:rsidR="00000000" w:rsidRDefault="00000000" w14:paraId="46B59412" w14:textId="77777777">
      <w:pPr>
        <w:pStyle w:val="NormalWeb"/>
      </w:pPr>
      <w:r>
        <w:t>b) Estar ciente de que, no exercício do emprego, deverá apresentar prova documental de que exerceu a função de jurado.</w:t>
      </w:r>
    </w:p>
    <w:p w:rsidR="00000000" w:rsidRDefault="00000000" w14:paraId="3EFE5373"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3DD4459C" w14:textId="77777777">
      <w:pPr>
        <w:pStyle w:val="NormalWeb"/>
      </w:pPr>
      <w:r>
        <w:t>3.3. Para que se beneficie do critério de desempate constante na alínea “c”, o candidato deverá:</w:t>
      </w:r>
    </w:p>
    <w:p w:rsidR="00000000" w:rsidRDefault="00000000" w14:paraId="137F3B8E" w14:textId="77777777">
      <w:pPr>
        <w:pStyle w:val="NormalWeb"/>
      </w:pPr>
      <w:r>
        <w:t>a) Informar, no ato da inscrição, sua condição de inscrito no “Cadastro Único para Programas Sociais do Governo Federal”;</w:t>
      </w:r>
    </w:p>
    <w:p w:rsidR="00000000" w:rsidRDefault="00000000" w14:paraId="131C6DD0" w14:textId="77777777">
      <w:pPr>
        <w:pStyle w:val="NormalWeb"/>
      </w:pPr>
      <w:r>
        <w:t>b) Estar ciente de que, no exercício do emprego, deverá apresentar prova documental que comprove a condição de inscrito no “Cadastro Único para Programas Sociais do Governo Federal”.</w:t>
      </w:r>
    </w:p>
    <w:p w:rsidR="00000000" w:rsidRDefault="00000000" w14:paraId="44AD7305"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4D2251F8" w14:textId="77777777">
      <w:pPr>
        <w:pStyle w:val="NormalWeb"/>
      </w:pPr>
      <w:r>
        <w:lastRenderedPageBreak/>
        <w:t>3.5. Para atender os dispositivos mencionados anteriormente, a Unidade de Ensino se valerá das informações constantes do formulário de inscrição.</w:t>
      </w:r>
    </w:p>
    <w:p w:rsidR="00000000" w:rsidRDefault="00000000" w14:paraId="38AF780D"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3E9D6636"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3766F724"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0423EB89"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710F96DF" w14:textId="77777777">
      <w:pPr>
        <w:pStyle w:val="NormalWeb"/>
      </w:pPr>
      <w:r>
        <w:t>8. O candidato cuja deficiência não for configurada ou deixar de entregar o laudo no prazo estabelecido no item 6 constará apenas na lista de classificação geral.</w:t>
      </w:r>
    </w:p>
    <w:p w:rsidR="00000000" w:rsidRDefault="00000000" w14:paraId="7E1BDA60" w14:textId="77777777">
      <w:pPr>
        <w:pStyle w:val="NormalWeb"/>
      </w:pPr>
      <w:r>
        <w:rPr>
          <w:rStyle w:val="Forte"/>
        </w:rPr>
        <w:t>CAPÍTULO XVI</w:t>
      </w:r>
    </w:p>
    <w:p w:rsidR="00000000" w:rsidRDefault="00000000" w14:paraId="0D958E56" w14:textId="77777777">
      <w:pPr>
        <w:pStyle w:val="NormalWeb"/>
      </w:pPr>
      <w:r>
        <w:rPr>
          <w:rStyle w:val="Forte"/>
        </w:rPr>
        <w:t>DA HOMOLOGAÇÃO</w:t>
      </w:r>
    </w:p>
    <w:p w:rsidR="00000000" w:rsidRDefault="00000000" w14:paraId="3D823DA7" w14:textId="77777777">
      <w:pPr>
        <w:pStyle w:val="NormalWeb"/>
      </w:pPr>
      <w:r>
        <w:t>1. A homologação do Concurso Público dar–se–á por ato do Diretor da Unidade de Ensino, após a realização e a conclusão de todas as etapas do certame.</w:t>
      </w:r>
    </w:p>
    <w:p w:rsidR="00000000" w:rsidRDefault="00000000" w14:paraId="4884034A" w14:textId="77777777">
      <w:pPr>
        <w:pStyle w:val="NormalWeb"/>
      </w:pPr>
      <w:r>
        <w:t>2. O prazo de validade do Concurso Público será de 1 (um) ano, a partir da data da publicação da homologação em DOE.</w:t>
      </w:r>
    </w:p>
    <w:p w:rsidR="00000000" w:rsidRDefault="00000000" w14:paraId="0B7EFCA3" w14:textId="77777777">
      <w:pPr>
        <w:pStyle w:val="NormalWeb"/>
      </w:pPr>
      <w:r>
        <w:t>3. O prazo de validade poderá ser prorrogado por igual período, a critério do Diretor da Unidade de Ensino.</w:t>
      </w:r>
    </w:p>
    <w:p w:rsidR="00000000" w:rsidRDefault="00000000" w14:paraId="21AEA905" w14:textId="77777777">
      <w:pPr>
        <w:pStyle w:val="NormalWeb"/>
      </w:pPr>
      <w:r>
        <w:rPr>
          <w:rStyle w:val="Forte"/>
        </w:rPr>
        <w:t>CAPÍTULO XVII</w:t>
      </w:r>
    </w:p>
    <w:p w:rsidR="00000000" w:rsidRDefault="00000000" w14:paraId="4496FA4F" w14:textId="77777777">
      <w:pPr>
        <w:pStyle w:val="NormalWeb"/>
      </w:pPr>
      <w:r>
        <w:rPr>
          <w:rStyle w:val="Forte"/>
        </w:rPr>
        <w:t>DA CONVOCAÇÃO E ADMISSÃO</w:t>
      </w:r>
    </w:p>
    <w:p w:rsidR="00000000" w:rsidRDefault="00000000" w14:paraId="6F0D8C34"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75C8891E" w14:textId="77777777">
      <w:pPr>
        <w:pStyle w:val="NormalWeb"/>
      </w:pPr>
      <w:r>
        <w:t>1.1. A convocação, a escolha e atribuição de aulas obedecerão a ordem de classificação final esgotada a prioridade do licenciado sobre o graduado.</w:t>
      </w:r>
    </w:p>
    <w:p w:rsidR="00000000" w:rsidRDefault="00000000" w14:paraId="29414933" w14:textId="77777777">
      <w:pPr>
        <w:pStyle w:val="NormalWeb"/>
      </w:pPr>
      <w:r>
        <w:t>2. O candidato terá exaurido os direitos decorrentes de sua habilitação no presente concurso em caso de:</w:t>
      </w:r>
    </w:p>
    <w:p w:rsidR="00000000" w:rsidRDefault="00000000" w14:paraId="48A1E266" w14:textId="77777777">
      <w:pPr>
        <w:pStyle w:val="NormalWeb"/>
      </w:pPr>
      <w:r>
        <w:lastRenderedPageBreak/>
        <w:t>a) Não atender a convocação na unidade de ensino de origem do certame;</w:t>
      </w:r>
    </w:p>
    <w:p w:rsidR="00000000" w:rsidRDefault="00000000" w14:paraId="057737BA" w14:textId="77777777">
      <w:pPr>
        <w:pStyle w:val="NormalWeb"/>
      </w:pPr>
      <w:r>
        <w:t>b) Recusar as aulas oferecidas;</w:t>
      </w:r>
    </w:p>
    <w:p w:rsidR="00000000" w:rsidRDefault="00000000" w14:paraId="49A197C9" w14:textId="77777777">
      <w:pPr>
        <w:pStyle w:val="NormalWeb"/>
      </w:pPr>
      <w:r>
        <w:t>c) Não comprovar possuir o requisito de titulação para o componente curricular objeto deste certame, informado no formulário de inscrição;</w:t>
      </w:r>
    </w:p>
    <w:p w:rsidR="00000000" w:rsidRDefault="00000000" w14:paraId="5748E338" w14:textId="77777777">
      <w:pPr>
        <w:pStyle w:val="NormalWeb"/>
      </w:pPr>
      <w:r>
        <w:t>d) Não entregar, no prazo de 7 dias úteis (contados da data de aceite das aulas), toda a documentação exigida para formalizar a admissão;</w:t>
      </w:r>
    </w:p>
    <w:p w:rsidR="00000000" w:rsidRDefault="00000000" w14:paraId="2241B616" w14:textId="77777777">
      <w:pPr>
        <w:pStyle w:val="NormalWeb"/>
      </w:pPr>
      <w:r>
        <w:t>e) Deixar de entrar em exercício no prazo estipulado;</w:t>
      </w:r>
    </w:p>
    <w:p w:rsidR="00000000" w:rsidRDefault="00000000" w14:paraId="4DF31C32" w14:textId="77777777">
      <w:pPr>
        <w:pStyle w:val="NormalWeb"/>
      </w:pPr>
      <w:r>
        <w:t>f) Não comprovar possuir as condições listadas no item 1 do Capítulo IV deste Edital.</w:t>
      </w:r>
    </w:p>
    <w:p w:rsidR="00000000" w:rsidRDefault="00000000" w14:paraId="028D7878" w14:textId="77777777">
      <w:pPr>
        <w:pStyle w:val="NormalWeb"/>
      </w:pPr>
      <w:r>
        <w:t>3. O candidato que declinar totalmente das aulas oferecidas assinará termo de desistência.</w:t>
      </w:r>
    </w:p>
    <w:p w:rsidR="00000000" w:rsidRDefault="00000000" w14:paraId="08533FF4"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7CC93B7F" w14:textId="77777777">
      <w:pPr>
        <w:pStyle w:val="NormalWeb"/>
      </w:pPr>
      <w:r>
        <w:t>5. Na ocorrência de aulas livres e/ou em substituição poder–se–á ampliar carga horária, no dia seguinte ao da escolha e atribuição de aulas, respeitada as disposições das normas internas de atribuição de aulas e do Catálogo de Requisitos de Titulação para a Docência.</w:t>
      </w:r>
    </w:p>
    <w:p w:rsidR="00000000" w:rsidRDefault="00000000" w14:paraId="4EFC6F63" w14:textId="77777777">
      <w:pPr>
        <w:pStyle w:val="NormalWeb"/>
      </w:pPr>
      <w:r>
        <w:t>6. As atividades de docência poderão ser executadas na forma de teletrabalho/remota, conforme disposições previstas nos artigos 75–A a 75–E da CLT.</w:t>
      </w:r>
    </w:p>
    <w:p w:rsidR="00000000" w:rsidRDefault="00000000" w14:paraId="454A080D" w14:textId="77777777">
      <w:pPr>
        <w:pStyle w:val="NormalWeb"/>
      </w:pPr>
      <w:r>
        <w:t>7.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4423A174" w14:textId="77777777">
      <w:pPr>
        <w:pStyle w:val="NormalWeb"/>
      </w:pPr>
      <w:r>
        <w:t>8. O início do exercício é condicionado à entrega do atestado de Saúde Ocupacional, a emissão da autorização para lecionar ao classificado na titulação “Graduado” e, ainda, a publicação em DOE do Ato Decisório, em caso de encontrar–se em acumulação remunerada, nos termos do inciso XVI do artigo 37 da Constituição Federal.</w:t>
      </w:r>
    </w:p>
    <w:p w:rsidR="00000000" w:rsidRDefault="00000000" w14:paraId="25F5CAF7" w14:textId="77777777">
      <w:pPr>
        <w:pStyle w:val="NormalWeb"/>
      </w:pPr>
      <w:r>
        <w:t>9. O candidato, no ato da entrega da documentação para formalizar a admissão, receberá da Unidade de Ensino instruções para submeter–se ao exame médico admissional.</w:t>
      </w:r>
    </w:p>
    <w:p w:rsidR="00000000" w:rsidRDefault="00000000" w14:paraId="617827D1" w14:textId="77777777">
      <w:pPr>
        <w:pStyle w:val="NormalWeb"/>
      </w:pPr>
      <w:r>
        <w:t>9.1. O exame médico admissional deverá ser realizado antes do início do exercício, em clínica ou médico conveniado, mediante agendamento efetuado pela Unidade de Ensino.</w:t>
      </w:r>
    </w:p>
    <w:p w:rsidR="00000000" w:rsidRDefault="00000000" w14:paraId="599C5EB5" w14:textId="77777777">
      <w:pPr>
        <w:pStyle w:val="NormalWeb"/>
      </w:pPr>
      <w:r>
        <w:t>9.2. O candidato que não realizar o exame médico admissional ou que não for considerado apto terá exaurido todos os direitos da sua habilitação no Concurso Público.</w:t>
      </w:r>
    </w:p>
    <w:p w:rsidR="00000000" w:rsidRDefault="00000000" w14:paraId="5EEA212A" w14:textId="77777777">
      <w:pPr>
        <w:pStyle w:val="NormalWeb"/>
      </w:pPr>
      <w:r>
        <w:lastRenderedPageBreak/>
        <w:t>9.3. Durante a realização do exame médico admissional, poderão ser solicitados exames complementares, se julgado necessário.</w:t>
      </w:r>
    </w:p>
    <w:p w:rsidR="00000000" w:rsidRDefault="00000000" w14:paraId="5707392C" w14:textId="77777777">
      <w:pPr>
        <w:pStyle w:val="NormalWeb"/>
      </w:pPr>
      <w:r>
        <w:t>10. Ao candidato aprovado no Concurso Público que mantenha vínculo empregatício com o CEETEPS, mediante preenchimento de função ou emprego público permanente de Professor de Ensino Médio e Técnico em uma ETEC, terá:</w:t>
      </w:r>
    </w:p>
    <w:p w:rsidR="00000000" w:rsidRDefault="00000000" w14:paraId="4B2942EC" w14:textId="77777777">
      <w:pPr>
        <w:pStyle w:val="NormalWeb"/>
      </w:pPr>
      <w:r>
        <w:t>a) O contrato de trabalho alterado para indeterminado, quando for por tempo determinado;</w:t>
      </w:r>
    </w:p>
    <w:p w:rsidR="00000000" w:rsidRDefault="00000000" w14:paraId="08F92DD5" w14:textId="77777777">
      <w:pPr>
        <w:pStyle w:val="NormalWeb"/>
      </w:pPr>
      <w:r>
        <w:t>b) Ampliação de carga horária, quando for ocupante de emprego público permanente.</w:t>
      </w:r>
    </w:p>
    <w:p w:rsidR="00000000" w:rsidRDefault="00000000" w14:paraId="5A5FEC8A" w14:textId="77777777">
      <w:pPr>
        <w:pStyle w:val="NormalWeb"/>
      </w:pPr>
      <w:r>
        <w:t>11. O candidato admitido assinará contrato de experiência, de 90 (noventa) dias, na forma disposta na CLT.</w:t>
      </w:r>
    </w:p>
    <w:p w:rsidR="00000000" w:rsidRDefault="00000000" w14:paraId="2D0251C3" w14:textId="77777777">
      <w:pPr>
        <w:pStyle w:val="NormalWeb"/>
      </w:pPr>
      <w:r>
        <w:t>12. O candidato aprovado e não aproveitado inicialmente na Unidade de Ensino de origem do Concurso Público poderá ser aproveitado em outra Unidade de Ensino do CEETEPS, a critério dos Diretores das Unidades de Ensino.</w:t>
      </w:r>
    </w:p>
    <w:p w:rsidR="00000000" w:rsidRDefault="00000000" w14:paraId="4D076155" w14:textId="77777777">
      <w:pPr>
        <w:pStyle w:val="NormalWeb"/>
      </w:pPr>
      <w:r>
        <w:t>12.1. O Edital de Convocação será providenciado pela Unidade de Ensino responsável pelo Concurso Público e obedecerá a ordem de classificação final.</w:t>
      </w:r>
    </w:p>
    <w:p w:rsidR="00000000" w:rsidRDefault="00000000" w14:paraId="2F2DDC43" w14:textId="77777777">
      <w:pPr>
        <w:pStyle w:val="NormalWeb"/>
      </w:pPr>
      <w:r>
        <w:t>12.2. Nas convocações efetuadas nos termos do item 12 do presente Capítulo, o candidato que recusar assumir a função ou não comparecer na data prevista para a manifestação não perderá o direito à nova convocação na Unidade de Ensino em que foi aprovado.</w:t>
      </w:r>
    </w:p>
    <w:p w:rsidR="00000000" w:rsidRDefault="00000000" w14:paraId="0D67BCC7" w14:textId="77777777">
      <w:pPr>
        <w:pStyle w:val="NormalWeb"/>
      </w:pPr>
      <w:r>
        <w:t>12.3. O candidato que vier a ser admitido nas condições a que alude o item 12 deste Capítulo, por ter exercido o direito decorrente da habilitação no Concurso Público, não poderá beneficiar–se de uma nova convocação neste certame.</w:t>
      </w:r>
    </w:p>
    <w:p w:rsidR="00000000" w:rsidRDefault="00000000" w14:paraId="5FC1C7E0" w14:textId="77777777">
      <w:pPr>
        <w:pStyle w:val="NormalWeb"/>
      </w:pPr>
      <w:r>
        <w:rPr>
          <w:rStyle w:val="Forte"/>
        </w:rPr>
        <w:t>CAPÍTULO XVIII</w:t>
      </w:r>
    </w:p>
    <w:p w:rsidR="00000000" w:rsidRDefault="00000000" w14:paraId="281DD550" w14:textId="77777777">
      <w:pPr>
        <w:pStyle w:val="NormalWeb"/>
      </w:pPr>
      <w:r>
        <w:rPr>
          <w:rStyle w:val="Forte"/>
        </w:rPr>
        <w:t>DOS RECURSOS</w:t>
      </w:r>
    </w:p>
    <w:p w:rsidR="00000000" w:rsidRDefault="00000000" w14:paraId="1B8D17FC"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0EDDE1B0" w14:textId="77777777">
      <w:pPr>
        <w:pStyle w:val="NormalWeb"/>
      </w:pPr>
      <w:r>
        <w:t xml:space="preserve">2. O recurso deverá ser encaminhado para o endereço eletrônico: </w:t>
      </w:r>
      <w:r>
        <w:rPr>
          <w:rStyle w:val="Forte"/>
        </w:rPr>
        <w:t>e162dir@cps.sp.gov.br</w:t>
      </w:r>
      <w:r>
        <w:t xml:space="preserve">, devendo constar expressamente no assunto do e–mail: RECURSO – CONCURSO PÚBLICO EDITAL Nº </w:t>
      </w:r>
      <w:r>
        <w:rPr>
          <w:rStyle w:val="Forte"/>
        </w:rPr>
        <w:t>162/01/2023</w:t>
      </w:r>
      <w:r>
        <w:t>.</w:t>
      </w:r>
    </w:p>
    <w:p w:rsidR="00000000" w:rsidRDefault="00000000" w14:paraId="7127C6D2" w14:textId="77777777">
      <w:pPr>
        <w:pStyle w:val="NormalWeb"/>
      </w:pPr>
      <w:r>
        <w:t>2.1. O recurso, devidamente fundamentado, deverá ser dirigido ao Diretor da Unidade de Ensino.</w:t>
      </w:r>
    </w:p>
    <w:p w:rsidR="00000000" w:rsidRDefault="00000000" w14:paraId="1E0354BC"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00D68040" w14:textId="77777777">
      <w:pPr>
        <w:pStyle w:val="NormalWeb"/>
      </w:pPr>
      <w:r>
        <w:lastRenderedPageBreak/>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4002C375" w14:textId="77777777">
      <w:pPr>
        <w:pStyle w:val="NormalWeb"/>
      </w:pPr>
      <w:r>
        <w:t>4. Admitir–se–á um único recurso por candidato para cada etapa do concurso, desde que devidamente fundamentado.</w:t>
      </w:r>
    </w:p>
    <w:p w:rsidR="00000000" w:rsidRDefault="00000000" w14:paraId="45113FCA"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41C8F6FC"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55B7E9C7" w14:textId="77777777">
      <w:pPr>
        <w:pStyle w:val="NormalWeb"/>
      </w:pPr>
      <w:r>
        <w:t>7. O candidato tomará conhecimento do resultado do recurso via DOE.</w:t>
      </w:r>
    </w:p>
    <w:p w:rsidR="00000000" w:rsidRDefault="00000000" w14:paraId="0B905508" w14:textId="77777777">
      <w:pPr>
        <w:pStyle w:val="NormalWeb"/>
      </w:pPr>
      <w:r>
        <w:t>8. Na hipótese de anulação de questão(ões), o(s) ponto(s) relativo(s) será(ão) atribuído(s) a todos os candidatos que prestaram a prova correspondente.</w:t>
      </w:r>
    </w:p>
    <w:p w:rsidR="00000000" w:rsidRDefault="00000000" w14:paraId="3B1AD04D"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0EB5DCE3" w14:textId="77777777">
      <w:pPr>
        <w:pStyle w:val="NormalWeb"/>
      </w:pPr>
      <w:r>
        <w:t>10. Não caberão recursos adicionais aos recursos interpostos, sendo o Diretor da Unidade de Ensino soberano em suas decisões.</w:t>
      </w:r>
    </w:p>
    <w:p w:rsidR="00000000" w:rsidRDefault="00000000" w14:paraId="71E7ABCE"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5FB6F8A4" w14:textId="77777777">
      <w:pPr>
        <w:pStyle w:val="NormalWeb"/>
      </w:pPr>
      <w:r>
        <w:rPr>
          <w:rStyle w:val="Forte"/>
        </w:rPr>
        <w:t>CAPÍTULO XIX</w:t>
      </w:r>
    </w:p>
    <w:p w:rsidR="00000000" w:rsidRDefault="00000000" w14:paraId="096DA0B2" w14:textId="77777777">
      <w:pPr>
        <w:pStyle w:val="NormalWeb"/>
      </w:pPr>
      <w:r>
        <w:rPr>
          <w:rStyle w:val="Forte"/>
        </w:rPr>
        <w:t>DAS DISPOSIÇÕES FINAIS</w:t>
      </w:r>
    </w:p>
    <w:p w:rsidR="00000000" w:rsidRDefault="00000000" w14:paraId="4DBA7C78" w14:textId="77777777">
      <w:pPr>
        <w:pStyle w:val="NormalWeb"/>
      </w:pPr>
      <w:r>
        <w:t>1. A inscrição do candidato implicará o conhecimento e a aceitação das normas e condições estabelecidas neste Edital.</w:t>
      </w:r>
    </w:p>
    <w:p w:rsidR="00000000" w:rsidRDefault="00000000" w14:paraId="0645DD17"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413F787F" w14:textId="77777777">
      <w:pPr>
        <w:pStyle w:val="NormalWeb"/>
      </w:pPr>
      <w:r>
        <w:t>1.2. Na ocorrência do disposto no item 1.1. do presente Capítulo:</w:t>
      </w:r>
    </w:p>
    <w:p w:rsidR="00000000" w:rsidRDefault="00000000" w14:paraId="3AFE825E" w14:textId="77777777">
      <w:pPr>
        <w:pStyle w:val="NormalWeb"/>
      </w:pPr>
      <w:r>
        <w:t>a) A execução das provas deverá ocorrer nas instalações da Unidade de Ensino para a qual se destina o certame;</w:t>
      </w:r>
    </w:p>
    <w:p w:rsidR="00000000" w:rsidRDefault="00000000" w14:paraId="50DC2F02" w14:textId="77777777">
      <w:pPr>
        <w:pStyle w:val="NormalWeb"/>
      </w:pPr>
      <w:r>
        <w:lastRenderedPageBreak/>
        <w:t>b) os candidatos inscritos deverão ser comunicados de tal situação, mediante ato da Comissão Especial de Concurso Público da ETEC para qual se destina o certame, a ser divulgado no Diário Oficial do Estado e nas dependências da Unidade de Ensino.</w:t>
      </w:r>
    </w:p>
    <w:p w:rsidR="00000000" w:rsidRDefault="00000000" w14:paraId="2A0437EB"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7EE20430"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3FC7B321"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6B2FBF0B" w14:textId="77777777">
      <w:pPr>
        <w:pStyle w:val="NormalWeb"/>
      </w:pPr>
      <w:r>
        <w:t>5. Em hipótese alguma será devolvido o valor pago pela inscrição, salvo em caso de cancelamento do Concurso.</w:t>
      </w:r>
    </w:p>
    <w:p w:rsidR="00000000" w:rsidRDefault="00000000" w14:paraId="21C102D5" w14:textId="77777777">
      <w:pPr>
        <w:pStyle w:val="NormalWeb"/>
      </w:pPr>
      <w:r>
        <w:t>6. É de responsabilidade do candidato acompanhar todas as publicações referentes ao Concurso Público nos meios informados no item 3 do Capítulo I deste Edital. No entanto, a informação oficial é a publicação no DOE, não podendo o candidato alegar desconhecimento.</w:t>
      </w:r>
    </w:p>
    <w:p w:rsidR="00000000" w:rsidRDefault="00000000" w14:paraId="04966658" w14:textId="77777777">
      <w:pPr>
        <w:pStyle w:val="NormalWeb"/>
      </w:pPr>
      <w:r>
        <w:t>6.1. A divulgação dos editais do Concurso Público em outros meios não especificados neste Edital não terá caráter oficial, sendo meramente informativa.</w:t>
      </w:r>
    </w:p>
    <w:p w:rsidR="00000000" w:rsidRDefault="00000000" w14:paraId="18E103F4" w14:textId="77777777">
      <w:pPr>
        <w:pStyle w:val="NormalWeb"/>
      </w:pPr>
      <w:r>
        <w:rPr>
          <w:rStyle w:val="Forte"/>
        </w:rPr>
        <w:t>ANEXO I – CRONOGRAMA</w:t>
      </w:r>
    </w:p>
    <w:p w:rsidR="00000000" w:rsidRDefault="00000000" w14:paraId="0B617425" w14:textId="77777777">
      <w:pPr>
        <w:pStyle w:val="NormalWeb"/>
      </w:pPr>
      <w:r>
        <w:t xml:space="preserve">A. Período de recebimento de pedido da redução ou isenção da taxa de inscrição: </w:t>
      </w:r>
      <w:r>
        <w:rPr>
          <w:rStyle w:val="Forte"/>
        </w:rPr>
        <w:t>20/02/2023 a 22/02/2023</w:t>
      </w:r>
    </w:p>
    <w:p w:rsidR="00000000" w:rsidRDefault="00000000" w14:paraId="34B17460" w14:textId="77777777">
      <w:pPr>
        <w:pStyle w:val="NormalWeb"/>
      </w:pPr>
      <w:r>
        <w:t xml:space="preserve">B. Período provável para divulgação do resultado dos pedidos de redução ou isenção da taxa de inscrição: </w:t>
      </w:r>
      <w:r>
        <w:rPr>
          <w:rStyle w:val="Forte"/>
        </w:rPr>
        <w:t>23/02/2023 a 27/02/2023</w:t>
      </w:r>
    </w:p>
    <w:p w:rsidR="00000000" w:rsidRDefault="00000000" w14:paraId="16CA64EA" w14:textId="77777777">
      <w:pPr>
        <w:pStyle w:val="NormalWeb"/>
      </w:pPr>
      <w:r>
        <w:t xml:space="preserve">C. Período de inscrições: </w:t>
      </w:r>
      <w:r>
        <w:rPr>
          <w:rStyle w:val="Forte"/>
        </w:rPr>
        <w:t>23/02/2023 a 09/03/2023</w:t>
      </w:r>
    </w:p>
    <w:p w:rsidR="00000000" w:rsidRDefault="00000000" w14:paraId="6D8E16E8" w14:textId="77777777">
      <w:pPr>
        <w:pStyle w:val="NormalWeb"/>
      </w:pPr>
      <w:r>
        <w:t xml:space="preserve">D. Período provável da divulgação em DOE do Edital de Deferimento e Indeferimento de Inscrições e Convocação para a Prova Escrita: </w:t>
      </w:r>
      <w:r>
        <w:rPr>
          <w:rStyle w:val="Forte"/>
        </w:rPr>
        <w:t>10/03/2023 a 30/03/2023</w:t>
      </w:r>
    </w:p>
    <w:p w:rsidR="00000000" w:rsidRDefault="00000000" w14:paraId="7F11C16E" w14:textId="77777777">
      <w:pPr>
        <w:pStyle w:val="NormalWeb"/>
      </w:pPr>
      <w:r>
        <w:t xml:space="preserve">E. Período provável para realização da Prova Escrita: </w:t>
      </w:r>
      <w:r>
        <w:rPr>
          <w:rStyle w:val="Forte"/>
        </w:rPr>
        <w:t>17/03/2023 a 06/04/2023</w:t>
      </w:r>
    </w:p>
    <w:p w:rsidR="00000000" w:rsidRDefault="00000000" w14:paraId="6736A29A" w14:textId="77777777">
      <w:pPr>
        <w:pStyle w:val="NormalWeb"/>
      </w:pPr>
      <w:r>
        <w:t xml:space="preserve">F. Período provável da divulgação em DOE do Edital de Resultado da Prova Escrita: </w:t>
      </w:r>
      <w:r>
        <w:rPr>
          <w:rStyle w:val="Forte"/>
        </w:rPr>
        <w:t>18/03/2023 a 10/04/2023</w:t>
      </w:r>
    </w:p>
    <w:p w:rsidR="00000000" w:rsidRDefault="00000000" w14:paraId="3608E1B6" w14:textId="77777777">
      <w:pPr>
        <w:pStyle w:val="NormalWeb"/>
      </w:pPr>
      <w:r>
        <w:t xml:space="preserve">G. Período provável da divulgação em DOE do Edital de Resultado da Aferição da Veracidade da Autodeclaração e Convocação para a Prova de Métodos Pedagógicos: </w:t>
      </w:r>
      <w:r>
        <w:rPr>
          <w:rStyle w:val="Forte"/>
        </w:rPr>
        <w:t>19/03/2023 a 11/04/2023</w:t>
      </w:r>
    </w:p>
    <w:p w:rsidR="00000000" w:rsidRDefault="00000000" w14:paraId="0DC7CEF3" w14:textId="77777777">
      <w:pPr>
        <w:pStyle w:val="NormalWeb"/>
      </w:pPr>
      <w:r>
        <w:lastRenderedPageBreak/>
        <w:t xml:space="preserve">H. Período provável para realização da Prova de Métodos Pedagógicos: </w:t>
      </w:r>
      <w:r>
        <w:rPr>
          <w:rStyle w:val="Forte"/>
        </w:rPr>
        <w:t>24/03/2023 a 13/04/2023</w:t>
      </w:r>
    </w:p>
    <w:p w:rsidR="00000000" w:rsidRDefault="00000000" w14:paraId="455AECDC" w14:textId="77777777">
      <w:pPr>
        <w:pStyle w:val="NormalWeb"/>
      </w:pPr>
      <w:r>
        <w:t xml:space="preserve">I. Período provável da divulgação em DOE do Edital de Resultado da Prova de Métodos Pedagógicos, Prova de Títulos e Classificação Final: </w:t>
      </w:r>
      <w:r>
        <w:rPr>
          <w:rStyle w:val="Forte"/>
        </w:rPr>
        <w:t>25/03/2023 a 17/04/2023</w:t>
      </w:r>
    </w:p>
    <w:p w:rsidR="00000000" w:rsidRDefault="00000000" w14:paraId="4C3D90AF" w14:textId="77777777">
      <w:pPr>
        <w:pStyle w:val="NormalWeb"/>
      </w:pPr>
      <w:r>
        <w:t xml:space="preserve">J. Período provável da divulgação em DOE do despacho do Diretor de Escola Técnica homologando o Concurso Público: </w:t>
      </w:r>
      <w:r>
        <w:rPr>
          <w:rStyle w:val="Forte"/>
        </w:rPr>
        <w:t>28/03/2023 a 27/04/2023</w:t>
      </w:r>
    </w:p>
    <w:p w:rsidR="00000000" w:rsidRDefault="00000000" w14:paraId="70E45E77" w14:textId="77777777">
      <w:pPr>
        <w:pStyle w:val="NormalWeb"/>
      </w:pPr>
      <w:r>
        <w:t xml:space="preserve">K. Período provável da publicação em DOE de Edital de Convocação: </w:t>
      </w:r>
      <w:r>
        <w:rPr>
          <w:rStyle w:val="Forte"/>
        </w:rPr>
        <w:t>30/03/2023 a 29/04/2023</w:t>
      </w:r>
    </w:p>
    <w:p w:rsidR="00000000" w:rsidRDefault="00000000" w14:paraId="0408F3B8"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667A9051" w14:textId="77777777">
      <w:pPr>
        <w:pStyle w:val="NormalWeb"/>
      </w:pPr>
      <w:r>
        <w:t>Os prazos e procedimentos para interposição de recursos encontram–se dispostos no Capítulo XVIII do presente Edital.</w:t>
      </w:r>
    </w:p>
    <w:p w:rsidR="00000000" w:rsidRDefault="00000000" w14:paraId="06FF4F4B" w14:textId="77777777">
      <w:pPr>
        <w:pStyle w:val="NormalWeb"/>
      </w:pPr>
      <w:r>
        <w:rPr>
          <w:rStyle w:val="Forte"/>
        </w:rPr>
        <w:t>ANEXO II – ATRIBUIÇÕES DO EMPREGO DE PROFESSOR DE ENSINO MÉDIO E TÉCNICO</w:t>
      </w:r>
    </w:p>
    <w:p w:rsidR="00000000" w:rsidRDefault="00000000" w14:paraId="0B9197E3" w14:textId="77777777">
      <w:pPr>
        <w:pStyle w:val="NormalWeb"/>
      </w:pPr>
      <w:r>
        <w:rPr>
          <w:rStyle w:val="Forte"/>
        </w:rPr>
        <w:t>(ART. 103 DO REGIMENTO COMUM DAS ESCOLAS TÉCNICAS ESTADUAIS – ETECS)</w:t>
      </w:r>
    </w:p>
    <w:p w:rsidR="00000000" w:rsidRDefault="00000000" w14:paraId="6B7C964F" w14:textId="77777777">
      <w:pPr>
        <w:pStyle w:val="NormalWeb"/>
      </w:pPr>
      <w:r>
        <w:t>1. responder pela aprendizagem dos alunos;</w:t>
      </w:r>
    </w:p>
    <w:p w:rsidR="00000000" w:rsidRDefault="00000000" w14:paraId="259F5368" w14:textId="77777777">
      <w:pPr>
        <w:pStyle w:val="NormalWeb"/>
      </w:pPr>
      <w:r>
        <w:t>2. responder pelos assuntos referentes ao aproveitamento dos alunos;</w:t>
      </w:r>
    </w:p>
    <w:p w:rsidR="00000000" w:rsidRDefault="00000000" w14:paraId="6C4F7640" w14:textId="77777777">
      <w:pPr>
        <w:pStyle w:val="NormalWeb"/>
      </w:pPr>
      <w:r>
        <w:t>3. colaborar nos assuntos referentes à conduta dos alunos;</w:t>
      </w:r>
    </w:p>
    <w:p w:rsidR="00000000" w:rsidRDefault="00000000" w14:paraId="3F785B4D" w14:textId="77777777">
      <w:pPr>
        <w:pStyle w:val="NormalWeb"/>
      </w:pPr>
      <w:r>
        <w:t>4. estabelecer estratégias de recuperação contínua para alunos de menor rendimento e dar ciência dela aos mesmos ou a seus responsáveis legais se menores;</w:t>
      </w:r>
    </w:p>
    <w:p w:rsidR="00000000" w:rsidRDefault="00000000" w14:paraId="0753821A" w14:textId="77777777">
      <w:pPr>
        <w:pStyle w:val="NormalWeb"/>
      </w:pPr>
      <w:r>
        <w:t>5. cumprir integralmente os dias letivos e as horas–aula estabelecidas pela legislação e pela escola;</w:t>
      </w:r>
    </w:p>
    <w:p w:rsidR="00000000" w:rsidRDefault="00000000" w14:paraId="29B2CCDB" w14:textId="77777777">
      <w:pPr>
        <w:pStyle w:val="NormalWeb"/>
      </w:pPr>
      <w:r>
        <w:t>6. participar dos períodos dedicados ao planejamento, à avaliação e ao desenvolvimento profissional;</w:t>
      </w:r>
    </w:p>
    <w:p w:rsidR="00000000" w:rsidRDefault="00000000" w14:paraId="4B69A3E2" w14:textId="77777777">
      <w:pPr>
        <w:pStyle w:val="NormalWeb"/>
      </w:pPr>
      <w:r>
        <w:t>7. elaborar e cumprir o plano de trabalho docente, conforme o Projeto Político–Pedagógico da Unidade ETEC, o Plano de Curso, as orientações e prazos estabelecidos pelo CEETEPS;</w:t>
      </w:r>
    </w:p>
    <w:p w:rsidR="00000000" w:rsidRDefault="00000000" w14:paraId="2EC0E307" w14:textId="77777777">
      <w:pPr>
        <w:pStyle w:val="NormalWeb"/>
      </w:pPr>
      <w:r>
        <w:t>8. informar aos alunos, no início do período letivo, sobre o plano de trabalho docente, apresentando as competências, habilidades, metodologia, critérios de avaliação;</w:t>
      </w:r>
    </w:p>
    <w:p w:rsidR="00000000" w:rsidRDefault="00000000" w14:paraId="38D259C9" w14:textId="77777777">
      <w:pPr>
        <w:pStyle w:val="NormalWeb"/>
      </w:pPr>
      <w:r>
        <w:t>9. preparar as aulas e material didático de apoio, bem como as atividades de recuperação contínua;</w:t>
      </w:r>
    </w:p>
    <w:p w:rsidR="00000000" w:rsidRDefault="00000000" w14:paraId="78CB507A" w14:textId="77777777">
      <w:pPr>
        <w:pStyle w:val="NormalWeb"/>
      </w:pPr>
      <w:r>
        <w:lastRenderedPageBreak/>
        <w:t>10. atender às orientações dos responsáveis pela administração da Unidade ETEC, previstas no artigo 19 deste Regimento, nos assuntos referentes à análise, planejamento, programação, avaliação, recuperação e outros de interesse da escola;</w:t>
      </w:r>
    </w:p>
    <w:p w:rsidR="00000000" w:rsidRDefault="00000000" w14:paraId="2ADB5E12" w14:textId="77777777">
      <w:pPr>
        <w:pStyle w:val="NormalWeb"/>
      </w:pPr>
      <w:r>
        <w:t>11. manter em dia os seus registros escolares e cumprir os prazos fixados para encaminhamento dos resultados parciais e finais, entrega do Plano de Trabalho Docente e demais documentos solicitados;</w:t>
      </w:r>
    </w:p>
    <w:p w:rsidR="00000000" w:rsidRDefault="00000000" w14:paraId="3CB494DB" w14:textId="77777777">
      <w:pPr>
        <w:pStyle w:val="NormalWeb"/>
      </w:pPr>
      <w:r>
        <w:t>12. colaborar com as atividades de articulação da Unidade ETEC com as famílias e a comunidade;</w:t>
      </w:r>
    </w:p>
    <w:p w:rsidR="00000000" w:rsidRDefault="00000000" w14:paraId="76BF77DD" w14:textId="77777777">
      <w:pPr>
        <w:pStyle w:val="NormalWeb"/>
      </w:pPr>
      <w:r>
        <w:t>13. comparecer às solenidades e reuniões de finalidade pedagógica ou administrativa, dos órgãos coletivos e das instituições auxiliares de que fizer parte;</w:t>
      </w:r>
    </w:p>
    <w:p w:rsidR="00000000" w:rsidRDefault="00000000" w14:paraId="2A663F1D" w14:textId="77777777">
      <w:pPr>
        <w:pStyle w:val="NormalWeb"/>
      </w:pPr>
      <w:r>
        <w:t>14. estabelecer com alunos, colegas e servidores um clima favorável à ação educativa e em harmonia com as diretrizes gerais fixadas pela Unidade ETEC;</w:t>
      </w:r>
    </w:p>
    <w:p w:rsidR="00000000" w:rsidRDefault="00000000" w14:paraId="2F900FAE" w14:textId="77777777">
      <w:pPr>
        <w:pStyle w:val="NormalWeb"/>
      </w:pPr>
      <w:r>
        <w:t>15. zelar e conservar os materiais, as instalações e os equipamentos de trabalho que estão sob sua guarda ou utilização;</w:t>
      </w:r>
    </w:p>
    <w:p w:rsidR="00000000" w:rsidRDefault="00000000" w14:paraId="44B65F60" w14:textId="77777777">
      <w:pPr>
        <w:pStyle w:val="NormalWeb"/>
      </w:pPr>
      <w:r>
        <w:t>16. trajar–se adequadamente em qualquer dependência da escola, de modo a manter–se o respeito mútuo e a atender às normas de Higiene e Segurança pessoal e coletiva;</w:t>
      </w:r>
    </w:p>
    <w:p w:rsidR="00000000" w:rsidRDefault="00000000" w14:paraId="2375C58F" w14:textId="77777777">
      <w:pPr>
        <w:pStyle w:val="NormalWeb"/>
      </w:pPr>
      <w:r>
        <w:t>17. cumprir o REDEPS, bem como o Estatuto dos Servidores do CEETEPS.</w:t>
      </w:r>
    </w:p>
    <w:p w:rsidR="00000000" w:rsidRDefault="00000000" w14:paraId="7828D710" w14:textId="77777777">
      <w:pPr>
        <w:pStyle w:val="NormalWeb"/>
      </w:pPr>
      <w:r>
        <w:rPr>
          <w:rStyle w:val="Forte"/>
        </w:rPr>
        <w:t>ANEXO III – REQUISITOS DO EMPREGO E DE TITULAÇÃO</w:t>
      </w:r>
    </w:p>
    <w:p w:rsidR="00000000" w:rsidRDefault="00000000" w14:paraId="51CF7207" w14:textId="77777777">
      <w:pPr>
        <w:pStyle w:val="NormalWeb"/>
      </w:pPr>
      <w:r>
        <w:rPr>
          <w:rStyle w:val="Forte"/>
        </w:rPr>
        <w:t>1) REQUISITOS DO EMPREGO PÚBLICO PERMANENTE DE PROFESSOR DE ENSINO MÉDIO E TÉCNICO</w:t>
      </w:r>
    </w:p>
    <w:p w:rsidR="00000000" w:rsidRDefault="00000000" w14:paraId="1E566211" w14:textId="77777777">
      <w:pPr>
        <w:pStyle w:val="NormalWeb"/>
      </w:pPr>
      <w:r>
        <w:t>COMPONENTE CURRICULAR DA BASE NACIONAL COMUM E PARTE DIVERSIFICADA DO ENSINO MÉDIO:</w:t>
      </w:r>
    </w:p>
    <w:p w:rsidR="00000000" w:rsidRDefault="00000000" w14:paraId="72FCF2C0" w14:textId="77777777">
      <w:pPr>
        <w:pStyle w:val="NormalWeb"/>
      </w:pPr>
      <w:r>
        <w:t>– Para ser enquadrado na titulação “licenciado”:</w:t>
      </w:r>
    </w:p>
    <w:p w:rsidR="00000000" w:rsidRDefault="00000000" w14:paraId="6CF9A203" w14:textId="77777777">
      <w:pPr>
        <w:pStyle w:val="NormalWeb"/>
      </w:pPr>
      <w:r>
        <w:t>Portador de:</w:t>
      </w:r>
    </w:p>
    <w:p w:rsidR="00000000" w:rsidRDefault="00000000" w14:paraId="3FC94D71" w14:textId="77777777">
      <w:pPr>
        <w:pStyle w:val="NormalWeb"/>
      </w:pPr>
      <w:r>
        <w:t>Licenciatura ou equivalente (acompanhado do diploma de curso de bacharelado ou de tecnologia de nível superior que permitiu a formação docente), desde que previsto no requisito.</w:t>
      </w:r>
    </w:p>
    <w:p w:rsidR="00000000" w:rsidRDefault="00000000" w14:paraId="28ACC7BC" w14:textId="77777777">
      <w:pPr>
        <w:pStyle w:val="NormalWeb"/>
      </w:pPr>
      <w:r>
        <w:t>COMPONENTE CURRICULAR DA FORMAÇÃO PROFISSIONAL DO ENSINO MÉDIO E/OU EDUCAÇÃO PROFISSIONAL TÉCNICA DE NÍVEL MÉDIO:</w:t>
      </w:r>
    </w:p>
    <w:p w:rsidR="00000000" w:rsidRDefault="00000000" w14:paraId="07774F6B" w14:textId="77777777">
      <w:pPr>
        <w:pStyle w:val="NormalWeb"/>
      </w:pPr>
      <w:r>
        <w:t>– Para ser enquadrado na titulação “licenciado”:</w:t>
      </w:r>
    </w:p>
    <w:p w:rsidR="00000000" w:rsidRDefault="00000000" w14:paraId="072E605D" w14:textId="77777777">
      <w:pPr>
        <w:pStyle w:val="NormalWeb"/>
      </w:pPr>
      <w:r>
        <w:t>Portador de:</w:t>
      </w:r>
    </w:p>
    <w:p w:rsidR="00000000" w:rsidRDefault="00000000" w14:paraId="193394DF" w14:textId="77777777">
      <w:pPr>
        <w:pStyle w:val="NormalWeb"/>
      </w:pPr>
      <w:r>
        <w:t>Licenciatura, de acordo com o relacionado no requisito;</w:t>
      </w:r>
    </w:p>
    <w:p w:rsidR="00000000" w:rsidRDefault="00000000" w14:paraId="6AE2F49E" w14:textId="77777777">
      <w:pPr>
        <w:pStyle w:val="NormalWeb"/>
      </w:pPr>
      <w:r>
        <w:lastRenderedPageBreak/>
        <w:t>Licenciatura em cursos superiores de formação de professores de disciplinas especializadas no ensino de 2º grau, na forma prevista pela Portaria Ministerial BSB nº 432 de 19, publicada a 20/07/1971, Esquemas I e II.</w:t>
      </w:r>
    </w:p>
    <w:p w:rsidR="00000000" w:rsidRDefault="00000000" w14:paraId="1FCF47CA" w14:textId="77777777">
      <w:pPr>
        <w:pStyle w:val="NormalWeb"/>
      </w:pPr>
      <w:r>
        <w:t>Esquema I: acompanhado do diploma do curso de bacharelado ou de tecnologia de nível superior, de acordo com o relacionado na titulação graduado, em componente curricular em que vier a se inscrever.</w:t>
      </w:r>
    </w:p>
    <w:p w:rsidR="00000000" w:rsidRDefault="00000000" w14:paraId="6E01C38E" w14:textId="77777777">
      <w:pPr>
        <w:pStyle w:val="NormalWeb"/>
      </w:pPr>
      <w:r>
        <w:t>Esquema II: acompanhado do diploma de técnico de nível médio no curso/área do componente curricular, relacionado na titulação licenciado, em componente curricular em que vier a se inscrever.</w:t>
      </w:r>
    </w:p>
    <w:p w:rsidR="00000000" w:rsidRDefault="00000000" w14:paraId="54B8211C" w14:textId="77777777">
      <w:pPr>
        <w:pStyle w:val="NormalWeb"/>
      </w:pPr>
      <w:r>
        <w:t>Licenciatura equivalente, obtida em cursos regulares de programas especiais, nos termos 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000000" w:rsidRDefault="00000000" w14:paraId="36DB1932"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000000" w:rsidRDefault="00000000" w14:paraId="0E626DD5" w14:textId="77777777">
      <w:pPr>
        <w:pStyle w:val="NormalWeb"/>
      </w:pPr>
      <w:r>
        <w:t>– Para ser enquadrado na titulação “graduado”:</w:t>
      </w:r>
    </w:p>
    <w:p w:rsidR="00000000" w:rsidRDefault="00000000" w14:paraId="711C2F9C" w14:textId="77777777">
      <w:pPr>
        <w:pStyle w:val="NormalWeb"/>
      </w:pPr>
      <w:r>
        <w:t>Portador de:</w:t>
      </w:r>
    </w:p>
    <w:p w:rsidR="00000000" w:rsidRDefault="00000000" w14:paraId="615B6C74" w14:textId="77777777">
      <w:pPr>
        <w:pStyle w:val="NormalWeb"/>
      </w:pPr>
      <w:r>
        <w:t>Graduação superior de bacharelado ou de tecnologia de nível superior desde que previsto no requisito, em componente curricular em que se inscrever.</w:t>
      </w:r>
    </w:p>
    <w:p w:rsidR="00000000" w:rsidRDefault="00000000" w14:paraId="0B5C96DB" w14:textId="77777777">
      <w:pPr>
        <w:pStyle w:val="NormalWeb"/>
      </w:pPr>
      <w:r>
        <w:rPr>
          <w:rStyle w:val="Forte"/>
        </w:rPr>
        <w:t>2) REQUISITOS DE TITULAÇÃO</w:t>
      </w:r>
    </w:p>
    <w:p w:rsidR="00000000" w:rsidRDefault="00000000" w14:paraId="7A13F492" w14:textId="77777777">
      <w:pPr>
        <w:pStyle w:val="NormalWeb"/>
      </w:pPr>
      <w:r>
        <w:t xml:space="preserve">Para ministração de aulas no componente curricular </w:t>
      </w:r>
      <w:r>
        <w:rPr>
          <w:rStyle w:val="Forte"/>
        </w:rPr>
        <w:t>Eletricidade Básica(ELETROTÉCNICA)</w:t>
      </w:r>
      <w:r>
        <w:t xml:space="preserve">: </w:t>
      </w:r>
      <w:r>
        <w:rPr>
          <w:rStyle w:val="Forte"/>
        </w:rPr>
        <w:t xml:space="preserve">Ciência e Tecnologia; Eletroeletrônica ("EII" – Técnico com Formação Pedagógica); Eletromecânica ("EII" – Técnico com Formação Pedagógica); Eletrônica ("EII" – Técnico com Formação Pedagógica); Eletrotécnica ("EII" – Técnico com Formação Pedagógica); Engenharia com Habilitação em Engenharia Elétrica; Engenharia da(de) Computação; Engenharia de Automação; Engenharia de Automação e Controle; Engenharia de Automação e Sistemas; Engenharia de Automação e Sistemas – Mecatrônica; Engenharia de Controle e Automação; Engenharia de Controle e Automação – Mecatrônica; Engenharia de Energia; Engenharia de Instrumentação, Automação e Robótica; Engenharia de Operação – Modalidade Eletrônica; Engenharia de Operação – Modalidade Eletrotécnica; Engenharia de Operação em Telecomunicações; Engenharia de Produção Elétrica; Engenharia de Produção, Eletricista; Engenharia de Telecomunicações; Engenharia de Telemática; Engenharia Elétrica; Engenharia Elétrica – Habilitação Eletrônica; Engenharia Elétrica – </w:t>
      </w:r>
      <w:r>
        <w:rPr>
          <w:rStyle w:val="Forte"/>
        </w:rPr>
        <w:lastRenderedPageBreak/>
        <w:t>Habilitação Eletrotécnica;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Engenharia Elétrica Ênfase Eletrônica ; Engenharia Elétrica Ênfase Eletrotécnica; Engenharia Elétrica Ênfase em Computação; Engenharia Elétrica Ênfase em Eletrônica e Telecomunicações; Engenharia Elétrica Ênfase em Sistemas de Energia e Automação; Engenharia Elétrica Ênfase em Telecomunicações; Engenharia Eletrônica; Engenharia Eletrônica e de Computação; Engenharia Eletrotécnica; Engenharia Física; Engenharia Industrial – Modalidade Elétrica/ Eletrotécnica; Engenharia Industrial Elétrica; Engenharia Industrial Elétrica com Ênfase em Eletrotécnica; Engenharia Mecânica – Automação e Sistemas; Engenharia Mecânica – Controle e Automação; Engenharia Mecânica – Modalidade Controle e Automação; Engenharia Mecatrônica; Engenharia Mecatrônica – Controle e Automação; Engenharia Operacional Elétrica – Habilitação Eletrônica; Engenharia Operacional Elétrica – Modalidade Eletrotécnica; Física; Física (LP); Informática Industrial ("EII" – Técnico com Formação Pedagógica); Instrumentação e Equipamentos Industriais ("EII" – Técnico com Formação Pedagógica); Tecnologia (em) Mecânica – Modalidade Manutenção Industrial; Tecnologia (em) Mecânica – Modalidade Oficinas; Tecnologia (em) Mecânica – Oficinas e Manutenção; Tecnologia (em) Mecânica de Precisão; Tecnologia em Automação ; Tecnologia em Automação e Controle; Tecnologia em Automação e Manufatura Digital; Tecnologia em Automação Industrial; Tecnologia em Elétrica – Modalidade Eletrônica; Tecnologia em Elétrica – Modalidade Eletrotécnica; Tecnologia em Elétrica – Modalidade Máquinas Elétricas; Tecnologia em Eletrônica; Tecnologia em Eletrônica – Modalidade Automação Industrial; Tecnologia em Eletrônica – Modalidade Autotrônica; Tecnologia em Eletrônica – Modalidade Técnicas Digitais; Tecnologia em Eletrônica Automotiva; Tecnologia em Eletrônica de Sistemas Digitais; Tecnologia em Eletrônica Industrial; Tecnologia em Gestão da(de) Produção Industrial; Tecnologia em Instalações Elétricas; Tecnologia em Instrumentação e Controle; Tecnologia em Manutenção Industrial; Tecnologia em Máquinas Elétricas; Tecnologia em Materiais – Processos e Componentes Eletrônicos; Tecnologia em Mecatrônica; Tecnologia em Mecatrônica Industrial; Tecnologia em Microeletrônica; Tecnologia em Saúde – Modalidade Projetos, Manutenção e Operação de Aparelhos Médico–Hospitalares; Tecnologia em Sistemas Biomédicos; Tecnologia em Sistemas de Telecomunicações; Tecnologia em Sistemas Elétricos; Tecnologia em Sistemas Elétricos – Distribuição de Energia; Tecnologia em Sistemas Elétricos – Modalidade Eletrônica; Tecnologia em Sistemas Eletrônicos; Tecnologia em Técnicas Digitais; Tecnologia em Telecomunicações; Tecnologia em(de) Sistemas Elétricos – Modalidade Distribuição de Energia; Telecomunicações ("EII" – Técnico com Formação Pedagógica);</w:t>
      </w:r>
    </w:p>
    <w:p w:rsidR="00000000" w:rsidRDefault="00000000" w14:paraId="6A9A7AE6" w14:textId="77777777">
      <w:pPr>
        <w:pStyle w:val="NormalWeb"/>
      </w:pPr>
      <w:r>
        <w:rPr>
          <w:rStyle w:val="Forte"/>
        </w:rPr>
        <w:t>ANEXO IV – PROGRAMA DA PROVA ESCRITA</w:t>
      </w:r>
    </w:p>
    <w:p w:rsidR="00000000" w:rsidRDefault="00000000" w14:paraId="4369BF1E" w14:textId="77777777">
      <w:pPr>
        <w:pStyle w:val="NormalWeb"/>
      </w:pPr>
      <w:r>
        <w:rPr>
          <w:b/>
          <w:bCs/>
        </w:rPr>
        <w:t>CONCEITOS ESPECÍFICOS DO COMPONENTE CURRICULAR PARA O EMPREGO PÚBLICO PERMANENTE DE PROFESSOR DE ENSINO MÉDIO E TÉCNICO:</w:t>
      </w:r>
    </w:p>
    <w:p w:rsidR="00000000" w:rsidRDefault="00000000" w14:paraId="4AD5BB83" w14:textId="77777777">
      <w:pPr>
        <w:numPr>
          <w:ilvl w:val="0"/>
          <w:numId w:val="1"/>
        </w:numPr>
        <w:spacing w:before="100" w:beforeAutospacing="1" w:after="100" w:afterAutospacing="1"/>
        <w:rPr>
          <w:rFonts w:eastAsia="Times New Roman"/>
        </w:rPr>
      </w:pPr>
      <w:r>
        <w:rPr>
          <w:rFonts w:eastAsia="Times New Roman"/>
        </w:rPr>
        <w:lastRenderedPageBreak/>
        <w:t>Fundamentos em eletricidade</w:t>
      </w:r>
    </w:p>
    <w:p w:rsidR="00000000" w:rsidRDefault="00000000" w14:paraId="048773B9" w14:textId="77777777">
      <w:pPr>
        <w:numPr>
          <w:ilvl w:val="1"/>
          <w:numId w:val="1"/>
        </w:numPr>
        <w:spacing w:before="100" w:beforeAutospacing="1" w:after="100" w:afterAutospacing="1"/>
        <w:rPr>
          <w:rFonts w:eastAsia="Times New Roman"/>
        </w:rPr>
      </w:pPr>
      <w:r>
        <w:rPr>
          <w:rFonts w:eastAsia="Times New Roman"/>
        </w:rPr>
        <w:t>Tensão, corrente e resistência elétrica.</w:t>
      </w:r>
    </w:p>
    <w:p w:rsidR="00000000" w:rsidRDefault="00000000" w14:paraId="5B6F3F98" w14:textId="77777777">
      <w:pPr>
        <w:numPr>
          <w:ilvl w:val="0"/>
          <w:numId w:val="1"/>
        </w:numPr>
        <w:spacing w:before="100" w:beforeAutospacing="1" w:after="100" w:afterAutospacing="1"/>
        <w:rPr>
          <w:rFonts w:eastAsia="Times New Roman"/>
        </w:rPr>
      </w:pPr>
      <w:r>
        <w:rPr>
          <w:rFonts w:eastAsia="Times New Roman"/>
        </w:rPr>
        <w:t>Energia e potência elétrica</w:t>
      </w:r>
    </w:p>
    <w:p w:rsidR="00000000" w:rsidRDefault="00000000" w14:paraId="55E79DAF" w14:textId="77777777">
      <w:pPr>
        <w:numPr>
          <w:ilvl w:val="0"/>
          <w:numId w:val="1"/>
        </w:numPr>
        <w:spacing w:before="100" w:beforeAutospacing="1" w:after="100" w:afterAutospacing="1"/>
        <w:rPr>
          <w:rFonts w:eastAsia="Times New Roman"/>
        </w:rPr>
      </w:pPr>
      <w:r>
        <w:rPr>
          <w:rFonts w:eastAsia="Times New Roman"/>
        </w:rPr>
        <w:t>Leis de Ohm 1ª e 2ª</w:t>
      </w:r>
    </w:p>
    <w:p w:rsidR="00000000" w:rsidRDefault="00000000" w14:paraId="319918E5" w14:textId="77777777">
      <w:pPr>
        <w:numPr>
          <w:ilvl w:val="0"/>
          <w:numId w:val="1"/>
        </w:numPr>
        <w:spacing w:before="100" w:beforeAutospacing="1" w:after="100" w:afterAutospacing="1"/>
        <w:rPr>
          <w:rFonts w:eastAsia="Times New Roman"/>
        </w:rPr>
      </w:pPr>
      <w:r>
        <w:rPr>
          <w:rFonts w:eastAsia="Times New Roman"/>
        </w:rPr>
        <w:t>Resistores elétricos</w:t>
      </w:r>
    </w:p>
    <w:p w:rsidR="00000000" w:rsidRDefault="00000000" w14:paraId="595CC642" w14:textId="77777777">
      <w:pPr>
        <w:numPr>
          <w:ilvl w:val="1"/>
          <w:numId w:val="1"/>
        </w:numPr>
        <w:spacing w:before="100" w:beforeAutospacing="1" w:after="100" w:afterAutospacing="1"/>
        <w:rPr>
          <w:rFonts w:eastAsia="Times New Roman"/>
        </w:rPr>
      </w:pPr>
      <w:r>
        <w:rPr>
          <w:rFonts w:eastAsia="Times New Roman"/>
        </w:rPr>
        <w:t>Ôhmicos e não ôhmicos;</w:t>
      </w:r>
    </w:p>
    <w:p w:rsidR="00000000" w:rsidRDefault="00000000" w14:paraId="572EAD3D" w14:textId="77777777">
      <w:pPr>
        <w:numPr>
          <w:ilvl w:val="1"/>
          <w:numId w:val="1"/>
        </w:numPr>
        <w:spacing w:before="100" w:beforeAutospacing="1" w:after="100" w:afterAutospacing="1"/>
        <w:rPr>
          <w:rFonts w:eastAsia="Times New Roman"/>
        </w:rPr>
      </w:pPr>
      <w:r>
        <w:rPr>
          <w:rFonts w:eastAsia="Times New Roman"/>
        </w:rPr>
        <w:t>Fixos e variáveis;</w:t>
      </w:r>
    </w:p>
    <w:p w:rsidR="00000000" w:rsidRDefault="00000000" w14:paraId="34B8E024" w14:textId="77777777">
      <w:pPr>
        <w:numPr>
          <w:ilvl w:val="1"/>
          <w:numId w:val="1"/>
        </w:numPr>
        <w:spacing w:before="100" w:beforeAutospacing="1" w:after="100" w:afterAutospacing="1"/>
        <w:rPr>
          <w:rFonts w:eastAsia="Times New Roman"/>
        </w:rPr>
      </w:pPr>
      <w:r>
        <w:rPr>
          <w:rFonts w:eastAsia="Times New Roman"/>
        </w:rPr>
        <w:t>Especificações de resistores (Código de cores)</w:t>
      </w:r>
    </w:p>
    <w:p w:rsidR="00000000" w:rsidRDefault="00000000" w14:paraId="337B9CE5" w14:textId="77777777">
      <w:pPr>
        <w:numPr>
          <w:ilvl w:val="1"/>
          <w:numId w:val="1"/>
        </w:numPr>
        <w:spacing w:before="100" w:beforeAutospacing="1" w:after="100" w:afterAutospacing="1"/>
        <w:rPr>
          <w:rFonts w:eastAsia="Times New Roman"/>
        </w:rPr>
      </w:pPr>
      <w:r>
        <w:rPr>
          <w:rFonts w:eastAsia="Times New Roman"/>
        </w:rPr>
        <w:t>Características construtivas (Potência)</w:t>
      </w:r>
    </w:p>
    <w:p w:rsidR="00000000" w:rsidRDefault="00000000" w14:paraId="283ED289" w14:textId="77777777">
      <w:pPr>
        <w:numPr>
          <w:ilvl w:val="0"/>
          <w:numId w:val="1"/>
        </w:numPr>
        <w:spacing w:before="100" w:beforeAutospacing="1" w:after="100" w:afterAutospacing="1"/>
        <w:rPr>
          <w:rFonts w:eastAsia="Times New Roman"/>
        </w:rPr>
      </w:pPr>
      <w:r>
        <w:rPr>
          <w:rFonts w:eastAsia="Times New Roman"/>
        </w:rPr>
        <w:t>Associação de resistores</w:t>
      </w:r>
    </w:p>
    <w:p w:rsidR="00000000" w:rsidRDefault="00000000" w14:paraId="0D1FA757" w14:textId="77777777">
      <w:pPr>
        <w:numPr>
          <w:ilvl w:val="1"/>
          <w:numId w:val="1"/>
        </w:numPr>
        <w:spacing w:before="100" w:beforeAutospacing="1" w:after="100" w:afterAutospacing="1"/>
        <w:rPr>
          <w:rFonts w:eastAsia="Times New Roman"/>
        </w:rPr>
      </w:pPr>
      <w:r>
        <w:rPr>
          <w:rFonts w:eastAsia="Times New Roman"/>
        </w:rPr>
        <w:t>Série</w:t>
      </w:r>
    </w:p>
    <w:p w:rsidR="00000000" w:rsidRDefault="00000000" w14:paraId="126378B8" w14:textId="77777777">
      <w:pPr>
        <w:numPr>
          <w:ilvl w:val="1"/>
          <w:numId w:val="1"/>
        </w:numPr>
        <w:spacing w:before="100" w:beforeAutospacing="1" w:after="100" w:afterAutospacing="1"/>
        <w:rPr>
          <w:rFonts w:eastAsia="Times New Roman"/>
        </w:rPr>
      </w:pPr>
      <w:r>
        <w:rPr>
          <w:rFonts w:eastAsia="Times New Roman"/>
        </w:rPr>
        <w:t>Paralela</w:t>
      </w:r>
    </w:p>
    <w:p w:rsidR="00000000" w:rsidRDefault="00000000" w14:paraId="0D1AE298" w14:textId="77777777">
      <w:pPr>
        <w:numPr>
          <w:ilvl w:val="1"/>
          <w:numId w:val="1"/>
        </w:numPr>
        <w:spacing w:before="100" w:beforeAutospacing="1" w:after="100" w:afterAutospacing="1"/>
        <w:rPr>
          <w:rFonts w:eastAsia="Times New Roman"/>
        </w:rPr>
      </w:pPr>
      <w:r>
        <w:rPr>
          <w:rFonts w:eastAsia="Times New Roman"/>
        </w:rPr>
        <w:t>Mista</w:t>
      </w:r>
    </w:p>
    <w:p w:rsidR="00000000" w:rsidRDefault="00000000" w14:paraId="5B739A17" w14:textId="77777777">
      <w:pPr>
        <w:numPr>
          <w:ilvl w:val="0"/>
          <w:numId w:val="1"/>
        </w:numPr>
        <w:spacing w:before="100" w:beforeAutospacing="1" w:after="100" w:afterAutospacing="1"/>
        <w:rPr>
          <w:rFonts w:eastAsia="Times New Roman"/>
        </w:rPr>
      </w:pPr>
      <w:r>
        <w:rPr>
          <w:rFonts w:eastAsia="Times New Roman"/>
        </w:rPr>
        <w:t>Métodos de análise e resolução de circuitos em corrente contínua</w:t>
      </w:r>
    </w:p>
    <w:p w:rsidR="00000000" w:rsidRDefault="00000000" w14:paraId="7CEB3905" w14:textId="77777777">
      <w:pPr>
        <w:numPr>
          <w:ilvl w:val="1"/>
          <w:numId w:val="1"/>
        </w:numPr>
        <w:spacing w:before="100" w:beforeAutospacing="1" w:after="100" w:afterAutospacing="1"/>
        <w:rPr>
          <w:rFonts w:eastAsia="Times New Roman"/>
        </w:rPr>
      </w:pPr>
      <w:r>
        <w:rPr>
          <w:rFonts w:eastAsia="Times New Roman"/>
        </w:rPr>
        <w:t>Leis de Kirchhoff – 1ª e 2ª (Lei dos Nós e Lei das Malhas respectivamente)</w:t>
      </w:r>
    </w:p>
    <w:p w:rsidR="00000000" w:rsidRDefault="00000000" w14:paraId="66F77EC2" w14:textId="77777777">
      <w:pPr>
        <w:numPr>
          <w:ilvl w:val="1"/>
          <w:numId w:val="1"/>
        </w:numPr>
        <w:spacing w:before="100" w:beforeAutospacing="1" w:after="100" w:afterAutospacing="1"/>
        <w:rPr>
          <w:rFonts w:eastAsia="Times New Roman"/>
        </w:rPr>
      </w:pPr>
      <w:r>
        <w:rPr>
          <w:rFonts w:eastAsia="Times New Roman"/>
        </w:rPr>
        <w:t>Maxwell / Superposição</w:t>
      </w:r>
    </w:p>
    <w:p w:rsidR="00000000" w:rsidRDefault="00000000" w14:paraId="3FC6C1C0" w14:textId="77777777">
      <w:pPr>
        <w:numPr>
          <w:ilvl w:val="0"/>
          <w:numId w:val="1"/>
        </w:numPr>
        <w:spacing w:before="100" w:beforeAutospacing="1" w:after="100" w:afterAutospacing="1"/>
        <w:rPr>
          <w:rFonts w:eastAsia="Times New Roman"/>
        </w:rPr>
      </w:pPr>
      <w:r>
        <w:rPr>
          <w:rFonts w:eastAsia="Times New Roman"/>
        </w:rPr>
        <w:t>Teoremas Thèvenin e Norton</w:t>
      </w:r>
    </w:p>
    <w:p w:rsidR="00000000" w:rsidRDefault="00000000" w14:paraId="4703C475" w14:textId="77777777">
      <w:pPr>
        <w:pStyle w:val="NormalWeb"/>
      </w:pPr>
      <w:r>
        <w:t> </w:t>
      </w:r>
    </w:p>
    <w:p w:rsidR="00000000" w:rsidRDefault="00000000" w14:paraId="769490F2" w14:textId="77777777">
      <w:pPr>
        <w:pStyle w:val="NormalWeb"/>
      </w:pPr>
      <w:r>
        <w:rPr>
          <w:b/>
          <w:bCs/>
        </w:rPr>
        <w:t>BIBLIOGRAFIA</w:t>
      </w:r>
    </w:p>
    <w:p w:rsidR="00000000" w:rsidRDefault="00000000" w14:paraId="3C8988F4" w14:textId="77777777">
      <w:pPr>
        <w:pStyle w:val="NormalWeb"/>
      </w:pPr>
      <w:r>
        <w:t>ALEXANDER, Charles K., </w:t>
      </w:r>
      <w:r>
        <w:rPr>
          <w:rStyle w:val="Forte"/>
        </w:rPr>
        <w:t>Fundamentos de Circuitos Elétricos.</w:t>
      </w:r>
      <w:r>
        <w:t> 5ª edição. São Paulo: AMGH Editora Ltda, 2013.</w:t>
      </w:r>
    </w:p>
    <w:p w:rsidR="00000000" w:rsidRDefault="00000000" w14:paraId="0357C7FE" w14:textId="77777777">
      <w:pPr>
        <w:pStyle w:val="NormalWeb"/>
      </w:pPr>
      <w:r>
        <w:t>CRUZ, Eduardo Cesar Alvez, </w:t>
      </w:r>
      <w:r>
        <w:rPr>
          <w:rStyle w:val="Forte"/>
        </w:rPr>
        <w:t>Eletricidade Básica – Circuitos em corrente contínua.</w:t>
      </w:r>
      <w:r>
        <w:t> 1ª edição. São Paulo: Érika/Saraiva, 2014.</w:t>
      </w:r>
    </w:p>
    <w:p w:rsidR="00000000" w:rsidRDefault="00000000" w14:paraId="59A01C76" w14:textId="77777777">
      <w:pPr>
        <w:pStyle w:val="NormalWeb"/>
      </w:pPr>
      <w:r>
        <w:t>CRUZ, Eduardo Cesar Alvez, </w:t>
      </w:r>
      <w:r>
        <w:rPr>
          <w:rStyle w:val="Forte"/>
        </w:rPr>
        <w:t>Eletricidade Básica – Circuitos em corrente contínua e alternada.</w:t>
      </w:r>
      <w:r>
        <w:t> 9ª edição. São Paulo: Érika/Saraiva, 2018.</w:t>
      </w:r>
    </w:p>
    <w:p w:rsidR="00000000" w:rsidRDefault="00000000" w14:paraId="6E70B5C1" w14:textId="77777777">
      <w:pPr>
        <w:pStyle w:val="NormalWeb"/>
      </w:pPr>
      <w:r>
        <w:t>O'MALLEY, John, </w:t>
      </w:r>
      <w:r>
        <w:rPr>
          <w:rStyle w:val="Forte"/>
        </w:rPr>
        <w:t>Análise de Circuitos.</w:t>
      </w:r>
      <w:r>
        <w:t> 2ª edição. São Paulo: Bookman, 2014.</w:t>
      </w:r>
    </w:p>
    <w:p w:rsidR="00000000" w:rsidRDefault="00000000" w14:paraId="74F9939D" w14:textId="77777777">
      <w:pPr>
        <w:pStyle w:val="NormalWeb"/>
      </w:pPr>
      <w:r>
        <w:t>SANTOS, Jaime, </w:t>
      </w:r>
      <w:r>
        <w:rPr>
          <w:rStyle w:val="Forte"/>
        </w:rPr>
        <w:t>Análise de Circuitos Elétricos.</w:t>
      </w:r>
      <w:r>
        <w:t> 1ª edição. São Paulo: Engebook, 2016.</w:t>
      </w:r>
    </w:p>
    <w:p w:rsidR="00000000" w:rsidRDefault="00000000" w14:paraId="25A0DA75" w14:textId="77777777">
      <w:pPr>
        <w:pStyle w:val="NormalWeb"/>
      </w:pPr>
      <w:r>
        <w:rPr>
          <w:b/>
          <w:bCs/>
        </w:rPr>
        <w:t>NOÇÕES DE ADMINISTRAÇÃO PÚBLICA:</w:t>
      </w:r>
    </w:p>
    <w:p w:rsidR="00000000" w:rsidRDefault="00000000" w14:paraId="26E98E0D" w14:textId="77777777">
      <w:pPr>
        <w:pStyle w:val="NormalWeb"/>
      </w:pPr>
      <w:r>
        <w:t>Lei nº 10.177/1998 – Regula o processo administrativo no âmbito da Administração Pública Estadual;</w:t>
      </w:r>
    </w:p>
    <w:p w:rsidR="00000000" w:rsidRDefault="00000000" w14:paraId="68FB5080" w14:textId="77777777">
      <w:pPr>
        <w:pStyle w:val="NormalWeb"/>
      </w:pPr>
      <w:r>
        <w:t>Lei Complementar nº 1.044/2008 e demais alterações – Institui o Plano de Carreiras, de Empregos Públicos e Sistema Retribuitório dos servidores do Centro Estadual de Educação Tecnológica Paula Souza – Ceeteps;</w:t>
      </w:r>
    </w:p>
    <w:p w:rsidR="00000000" w:rsidRDefault="00000000" w14:paraId="0C4C3F28" w14:textId="77777777">
      <w:pPr>
        <w:pStyle w:val="NormalWeb"/>
      </w:pPr>
      <w:r>
        <w:t>Deliberação Ceeteps nº 23/2015 – Dispõe sobre a atribuição de aulas nas Escolas Técnicas Estaduais do Centro Estadual de Educação Tecnológica Paula Souza;</w:t>
      </w:r>
    </w:p>
    <w:p w:rsidR="00000000" w:rsidRDefault="00000000" w14:paraId="641F9049" w14:textId="77777777">
      <w:pPr>
        <w:pStyle w:val="NormalWeb"/>
      </w:pPr>
      <w:r>
        <w:lastRenderedPageBreak/>
        <w:t>Deliberação Ceeteps nº 11/2015 – Institui o Regulamento Disciplinar dos Empregados Públicos do Ceeteps;</w:t>
      </w:r>
    </w:p>
    <w:p w:rsidR="00000000" w:rsidRDefault="00000000" w14:paraId="29EF278C" w14:textId="77777777">
      <w:pPr>
        <w:pStyle w:val="NormalWeb"/>
      </w:pPr>
      <w:r>
        <w:t>Deliberação Ceeteps nº 85/2022 – Regimento Comum das Escolas Técnicas Estaduais (Etecs) do Centro Paula Souza – Ceeteps</w:t>
      </w:r>
    </w:p>
    <w:p w:rsidR="00000000" w:rsidRDefault="00000000" w14:paraId="56CCF655" w14:textId="77777777">
      <w:pPr>
        <w:pStyle w:val="NormalWeb"/>
      </w:pPr>
    </w:p>
    <w:p w:rsidR="00000000" w:rsidRDefault="00000000" w14:paraId="1012F7DE" w14:textId="77777777">
      <w:pPr>
        <w:pStyle w:val="NormalWeb"/>
      </w:pPr>
      <w:r>
        <w:rPr>
          <w:rStyle w:val="Forte"/>
        </w:rPr>
        <w:t>Lei de Acesso à Informação:</w:t>
      </w:r>
    </w:p>
    <w:p w:rsidR="00000000" w:rsidRDefault="00000000" w14:paraId="42BBC316" w14:textId="77777777">
      <w:pPr>
        <w:pStyle w:val="NormalWeb"/>
      </w:pPr>
      <w:r>
        <w:t>– Lei Federal nº 12.527/2011 e Decreto nº 58.052/2012.</w:t>
      </w:r>
    </w:p>
    <w:p w:rsidR="00000000" w:rsidRDefault="00000000" w14:paraId="3837E8C0" w14:textId="77777777">
      <w:pPr>
        <w:pStyle w:val="NormalWeb"/>
      </w:pPr>
      <w:r>
        <w:rPr>
          <w:rStyle w:val="Forte"/>
        </w:rPr>
        <w:t>Noções básicas de informática:</w:t>
      </w:r>
      <w:r>
        <w:br/>
      </w:r>
      <w:r>
        <w:t>– Windows, Word, Excel, Power Point e Internet.</w:t>
      </w:r>
    </w:p>
    <w:p w:rsidR="00000000" w:rsidRDefault="00000000" w14:paraId="53E8EBB6" w14:textId="77777777">
      <w:pPr>
        <w:pStyle w:val="NormalWeb"/>
      </w:pPr>
      <w:r>
        <w:t> </w:t>
      </w:r>
    </w:p>
    <w:p w:rsidR="00000000" w:rsidRDefault="00000000" w14:paraId="29A7766B" w14:textId="77777777">
      <w:pPr>
        <w:pStyle w:val="NormalWeb"/>
      </w:pPr>
      <w:r>
        <w:rPr>
          <w:rStyle w:val="Forte"/>
        </w:rPr>
        <w:t>ANEXO V – CRITÉRIOS E PONTUAÇÕES DA PROVA DE MÉTODOS PEDAGÓGICOS E PROVA DE TÍTULOS</w:t>
      </w:r>
    </w:p>
    <w:p w:rsidR="00000000" w:rsidRDefault="00000000" w14:paraId="18769D6C" w14:textId="77777777">
      <w:pPr>
        <w:pStyle w:val="NormalWeb"/>
      </w:pPr>
      <w:r>
        <w:rPr>
          <w:rStyle w:val="Forte"/>
        </w:rPr>
        <w:t>1) PROVA DE MÉTODOS PEDAGÓGICOS</w:t>
      </w:r>
    </w:p>
    <w:p w:rsidR="00000000" w:rsidRDefault="00000000" w14:paraId="1981F4B4" w14:textId="77777777">
      <w:pPr>
        <w:pStyle w:val="NormalWeb"/>
      </w:pPr>
      <w:r>
        <w:t>A avaliação da Prova de Métodos Pedagógicos obedece a uma escala de 0 (zero) a 100 (cem) pontos.</w:t>
      </w:r>
    </w:p>
    <w:p w:rsidR="00000000" w:rsidRDefault="00000000" w14:paraId="29956746" w14:textId="77777777">
      <w:pPr>
        <w:pStyle w:val="NormalWeb"/>
      </w:pPr>
      <w:r>
        <w:t>Os critérios para avaliação da Prova de Métodos Pedagógicos são pontuados na seguinte conformidade:</w:t>
      </w:r>
    </w:p>
    <w:p w:rsidR="00000000" w:rsidRDefault="00000000" w14:paraId="63A79FA6" w14:textId="77777777">
      <w:pPr>
        <w:pStyle w:val="NormalWeb"/>
      </w:pPr>
      <w:r>
        <w:t>CONTEÚDO – domínio, ordem de exposição (graduação e sequência), objetividade no tratamento do assunto (clareza, concisão, síntese), adequação ao tema (centro da aula) emprego correto de conceitos, relações: de 0 (zero) a 40 (quarenta) pontos;</w:t>
      </w:r>
    </w:p>
    <w:p w:rsidR="00000000" w:rsidRDefault="00000000" w14:paraId="30A49E7D" w14:textId="77777777">
      <w:pPr>
        <w:pStyle w:val="NormalWeb"/>
      </w:pPr>
      <w:r>
        <w:t>PLANEJAMENTO – introdução do assunto, verbalização dos objetivos da aula, preparação da aula (apresentação do plano de aula, material didático selecionado pelo candidato e outros indícios concretos): de 0 (zero) a 20 (vinte) pontos;</w:t>
      </w:r>
    </w:p>
    <w:p w:rsidR="00000000" w:rsidRDefault="00000000" w14:paraId="3660EC90" w14:textId="77777777">
      <w:pPr>
        <w:pStyle w:val="NormalWeb"/>
      </w:pPr>
      <w:r>
        <w:t>PROCEDIMENTO DIDÁTICO – uso adequado de recursos didáticos disponíveis (ex.: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000000" w:rsidRDefault="00000000" w14:paraId="3F603145" w14:textId="77777777">
      <w:pPr>
        <w:pStyle w:val="NormalWeb"/>
      </w:pPr>
      <w:r>
        <w:t>EXPRESSÃO – contato visual e apresentação pessoal do candidato, expressões faciais e corporais (incluindo gesticulação), postura e movimentação no espaço da sala, emissão de voz (timbre de voz, ritmo, dicção): de 0 (zero) a 10 (dez) pontos;</w:t>
      </w:r>
    </w:p>
    <w:p w:rsidR="00000000" w:rsidRDefault="00000000" w14:paraId="684EFF8D" w14:textId="77777777">
      <w:pPr>
        <w:pStyle w:val="NormalWeb"/>
      </w:pPr>
      <w:r>
        <w:t>LINGUAGEM E COMUNICAÇÃO – naturalidade, fluência verbal, correção gramatical, clareza, legibilidade da escrita, exemplificação: de 0 (zero) a 10 (dez) pontos.</w:t>
      </w:r>
    </w:p>
    <w:p w:rsidR="00000000" w:rsidRDefault="00000000" w14:paraId="39AEBC1C" w14:textId="77777777">
      <w:pPr>
        <w:pStyle w:val="NormalWeb"/>
      </w:pPr>
      <w:r>
        <w:lastRenderedPageBreak/>
        <w:t>O candidato que não entregar o plano de aula do tema sorteado para a Banca Examinadora terá nota 0 (zero) na Prova de Métodos Pedagógicos.</w:t>
      </w:r>
    </w:p>
    <w:p w:rsidR="00000000" w:rsidRDefault="00000000" w14:paraId="7F73499F" w14:textId="77777777">
      <w:pPr>
        <w:pStyle w:val="NormalWeb"/>
      </w:pPr>
      <w:r>
        <w:rPr>
          <w:rStyle w:val="Forte"/>
        </w:rPr>
        <w:t>2) PROVA DE TÍTULOS</w:t>
      </w:r>
    </w:p>
    <w:p w:rsidR="00000000" w:rsidRDefault="00000000" w14:paraId="04DC5599" w14:textId="77777777">
      <w:pPr>
        <w:pStyle w:val="NormalWeb"/>
      </w:pPr>
      <w:r>
        <w:t>A Prova de Títulos será pontuada de 0 (zero) até 30 (trinta) pontos, uma única vez para cada título apresentado, conforme a seguir especificado:</w:t>
      </w:r>
    </w:p>
    <w:p w:rsidR="00000000" w:rsidRDefault="00000000" w14:paraId="13CC7360" w14:textId="77777777">
      <w:pPr>
        <w:pStyle w:val="NormalWeb"/>
      </w:pPr>
      <w:r>
        <w:t>– Especialização (lato sensu): 5 (cinco) pontos;</w:t>
      </w:r>
    </w:p>
    <w:p w:rsidR="00000000" w:rsidRDefault="00000000" w14:paraId="2572E479" w14:textId="77777777">
      <w:pPr>
        <w:pStyle w:val="NormalWeb"/>
      </w:pPr>
      <w:r>
        <w:t>– Mestrado: 10 (dez) pontos; e</w:t>
      </w:r>
    </w:p>
    <w:p w:rsidR="00000000" w:rsidRDefault="00000000" w14:paraId="43B3AB15" w14:textId="77777777">
      <w:pPr>
        <w:pStyle w:val="NormalWeb"/>
      </w:pPr>
      <w:r>
        <w:t>– Doutorado: 15 (quinze) pontos.</w:t>
      </w:r>
    </w:p>
    <w:p w:rsidR="00000000" w:rsidRDefault="00000000" w14:paraId="5EB71626" w14:textId="77777777">
      <w:pPr>
        <w:pStyle w:val="NormalWeb"/>
      </w:pPr>
      <w:r>
        <w:t>Considerar–se–á para a Prova de Títulos os cursos de especialização (lato sensu) e pós–graduação em nível de mestrado e de doutorado, concluídos até o término do período de inscrição, desde que:</w:t>
      </w:r>
    </w:p>
    <w:p w:rsidR="00000000" w:rsidRDefault="00000000" w14:paraId="30D9A19F" w14:textId="77777777">
      <w:pPr>
        <w:pStyle w:val="NormalWeb"/>
      </w:pPr>
      <w:r>
        <w:t>– Vinculado ao componente curricular em concurso ou na área de educação (quando integrar a base nacional comum do ensino médio); ou</w:t>
      </w:r>
    </w:p>
    <w:p w:rsidR="00000000" w:rsidRDefault="00000000" w14:paraId="281A273B" w14:textId="77777777">
      <w:pPr>
        <w:pStyle w:val="NormalWeb"/>
      </w:pPr>
      <w:r>
        <w:t>– Relacionado a área do componente curricular em concurso ou na área de educação (quando integrar a parte diversificada do ensino médio ou a educação profissional técnica de nível médio).</w:t>
      </w:r>
    </w:p>
    <w:p w:rsidR="00000000" w:rsidRDefault="00000000" w14:paraId="0E5FCD71" w14:textId="77777777">
      <w:pPr>
        <w:pStyle w:val="NormalWeb"/>
      </w:pPr>
      <w:r>
        <w:t>Comprovar–se–á o título por intermédio de uma das cópias de um dos documentos a seguir mencionados, desde que expedido por instituição reconhecida:</w:t>
      </w:r>
    </w:p>
    <w:p w:rsidR="00000000" w:rsidRDefault="00000000" w14:paraId="0C5914B6" w14:textId="77777777">
      <w:pPr>
        <w:pStyle w:val="NormalWeb"/>
      </w:pPr>
      <w:r>
        <w:t>– Cursos de pós–graduação em nível de Doutorado ou Mestrado: diploma registrado ou certidão/certificado de conclusão;</w:t>
      </w:r>
    </w:p>
    <w:p w:rsidR="00000000" w:rsidRDefault="00000000" w14:paraId="507C477C" w14:textId="77777777">
      <w:pPr>
        <w:pStyle w:val="NormalWeb"/>
      </w:pPr>
      <w:r>
        <w:t>– Cursos de especialização (lato sensu, realizado em conformidade com as normas do Conselho Nacional de Educação): certidão/certificado de conclusão.</w:t>
      </w:r>
    </w:p>
    <w:p w:rsidR="00000000" w:rsidRDefault="00000000" w14:paraId="4ACF30D2" w14:textId="77777777">
      <w:pPr>
        <w:pStyle w:val="NormalWeb"/>
      </w:pPr>
      <w:r>
        <w:t>Não é considerado para a prova de títulos o curso de Especialização (lato sensu), mestrado e doutorado, quando incluído no requisito para inscrição no componente curricular, descrito no ANEXO III do presente Edital.</w:t>
      </w:r>
    </w:p>
    <w:p w:rsidR="00000000" w:rsidRDefault="00000000" w14:paraId="0990BACA" w14:textId="77777777">
      <w:pPr>
        <w:pStyle w:val="NormalWeb"/>
      </w:pPr>
      <w:r>
        <w:t>Não será considerada cópia de documento que não atender ao previsto no presente Edital.</w:t>
      </w:r>
    </w:p>
    <w:p w:rsidR="00000000" w:rsidRDefault="00000000" w14:paraId="105A8A56" w14:textId="77777777">
      <w:pPr>
        <w:pStyle w:val="NormalWeb"/>
      </w:pPr>
      <w:r>
        <w:rPr>
          <w:rStyle w:val="Forte"/>
        </w:rPr>
        <w:t>ANEXO VI – DOCUMENTAÇÃO PARA ADMISSÃO</w:t>
      </w:r>
    </w:p>
    <w:p w:rsidR="00000000" w:rsidRDefault="00000000" w14:paraId="7C79CC7F" w14:textId="77777777">
      <w:pPr>
        <w:pStyle w:val="NormalWeb"/>
      </w:pPr>
      <w:r>
        <w:t>1. Currículo atualizado (simplificado).</w:t>
      </w:r>
    </w:p>
    <w:p w:rsidR="00000000" w:rsidRDefault="00000000" w14:paraId="67A71A5F" w14:textId="77777777">
      <w:pPr>
        <w:pStyle w:val="NormalWeb"/>
      </w:pPr>
      <w:r>
        <w:t>2. Declaração de Situação Funcional (modelo fornecido pela Unidade).</w:t>
      </w:r>
    </w:p>
    <w:p w:rsidR="00000000" w:rsidRDefault="00000000" w14:paraId="10ABA0A1" w14:textId="77777777">
      <w:pPr>
        <w:pStyle w:val="NormalWeb"/>
      </w:pPr>
      <w:r>
        <w:t>3. Declaração de Acumulação de Cargo/Função, quando for o caso (modelo fornecido pela Unidade).</w:t>
      </w:r>
    </w:p>
    <w:p w:rsidR="00000000" w:rsidRDefault="00000000" w14:paraId="233E0C78" w14:textId="77777777">
      <w:pPr>
        <w:pStyle w:val="NormalWeb"/>
      </w:pPr>
      <w:r>
        <w:lastRenderedPageBreak/>
        <w:t>4. Declaração informando se possui ou não antecedentes criminais (modelo fornecido pela Unidade).</w:t>
      </w:r>
    </w:p>
    <w:p w:rsidR="00000000" w:rsidRDefault="00000000" w14:paraId="1E71121D" w14:textId="77777777">
      <w:pPr>
        <w:pStyle w:val="NormalWeb"/>
      </w:pPr>
      <w:r>
        <w:t>5. Declaração de Dependentes para fins de desconto do Imposto de Renda na Fonte (modelo fornecido pela Unidade).</w:t>
      </w:r>
    </w:p>
    <w:p w:rsidR="00000000" w:rsidRDefault="00000000" w14:paraId="72D0B70D" w14:textId="77777777">
      <w:pPr>
        <w:pStyle w:val="NormalWeb"/>
      </w:pPr>
      <w:r>
        <w:t>6. Declaração de Opção – Contribuição Sindical (modelo fornecido pela Unidade).</w:t>
      </w:r>
    </w:p>
    <w:p w:rsidR="00000000" w:rsidRDefault="00000000" w14:paraId="4C0B69BB" w14:textId="77777777">
      <w:pPr>
        <w:pStyle w:val="NormalWeb"/>
      </w:pPr>
      <w:r>
        <w:t>7. Declaração de Bens (modelo fornecido pela Unidade).</w:t>
      </w:r>
    </w:p>
    <w:p w:rsidR="00000000" w:rsidRDefault="00000000" w14:paraId="6CE3F616" w14:textId="77777777">
      <w:pPr>
        <w:pStyle w:val="NormalWeb"/>
      </w:pPr>
      <w:r>
        <w:t>8. Requerimento de Salário Família (modelo fornecido pela Unidade), e cópia da(s) Certidão(ões) de Nascimento.</w:t>
      </w:r>
    </w:p>
    <w:p w:rsidR="00000000" w:rsidRDefault="00000000" w14:paraId="00648AF4" w14:textId="77777777">
      <w:pPr>
        <w:pStyle w:val="NormalWeb"/>
      </w:pPr>
      <w:r>
        <w:t>9. Cópia da Carteira de Vacinação dos filhos, quando for o caso.</w:t>
      </w:r>
    </w:p>
    <w:p w:rsidR="00000000" w:rsidRDefault="00000000" w14:paraId="2C3367EB" w14:textId="77777777">
      <w:pPr>
        <w:pStyle w:val="NormalWeb"/>
      </w:pPr>
      <w:r>
        <w:t>10. Cópia da Carteira de Trabalho e Previdência Social – CTPS, apenas das páginas onde constam a identificação (frente e verso) e do último registro.</w:t>
      </w:r>
    </w:p>
    <w:p w:rsidR="00000000" w:rsidRDefault="00000000" w14:paraId="4B265B78" w14:textId="77777777">
      <w:pPr>
        <w:pStyle w:val="NormalWeb"/>
      </w:pPr>
      <w:r>
        <w:t>11. Cópia da Cédula de Identidade – RG.</w:t>
      </w:r>
    </w:p>
    <w:p w:rsidR="00000000" w:rsidRDefault="00000000" w14:paraId="198FDC31" w14:textId="77777777">
      <w:pPr>
        <w:pStyle w:val="NormalWeb"/>
      </w:pPr>
      <w:r>
        <w:t>12. Cópia do Cadastro de Pessoa Física – CPF.</w:t>
      </w:r>
    </w:p>
    <w:p w:rsidR="00000000" w:rsidRDefault="00000000" w14:paraId="3EFF1639" w14:textId="77777777">
      <w:pPr>
        <w:pStyle w:val="NormalWeb"/>
      </w:pPr>
      <w:r>
        <w:t>13. Cópia do PIS/PASEP.</w:t>
      </w:r>
    </w:p>
    <w:p w:rsidR="00000000" w:rsidRDefault="00000000" w14:paraId="5B045B0D"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5125F377" w14:textId="77777777">
      <w:pPr>
        <w:pStyle w:val="NormalWeb"/>
      </w:pPr>
      <w:r>
        <w:t>15. Cópia do Certificado Militar ou comprovante de estar em dia com as obrigações militares, quando do sexo masculino.</w:t>
      </w:r>
    </w:p>
    <w:p w:rsidR="00000000" w:rsidRDefault="00000000" w14:paraId="37F9EBBB" w14:textId="77777777">
      <w:pPr>
        <w:pStyle w:val="NormalWeb"/>
      </w:pPr>
      <w:r>
        <w:t>16. Cópia da Certidão de Nascimento ou Casamento.</w:t>
      </w:r>
    </w:p>
    <w:p w:rsidR="00000000" w:rsidRDefault="00000000" w14:paraId="09D53410"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000000" w:rsidRDefault="00000000" w14:paraId="533AF618" w14:textId="77777777">
      <w:pPr>
        <w:pStyle w:val="NormalWeb"/>
      </w:pPr>
      <w:r>
        <w:t>18. Cópia do comprovante do número da conta corrente do Banco do Brasil.</w:t>
      </w:r>
    </w:p>
    <w:p w:rsidR="00000000" w:rsidRDefault="00000000" w14:paraId="17FFDDF9" w14:textId="77777777">
      <w:pPr>
        <w:pStyle w:val="NormalWeb"/>
      </w:pPr>
      <w:r>
        <w:t>19. Quando se tratar de componente curricular destinado a estágio supervisionado oferecido na habilitação profissional de Técnico em Enfermagem:</w:t>
      </w:r>
    </w:p>
    <w:p w:rsidR="00000000" w:rsidRDefault="00000000" w14:paraId="4DF35879" w14:textId="77777777">
      <w:pPr>
        <w:pStyle w:val="NormalWeb"/>
      </w:pPr>
      <w:r>
        <w:t>19.1. Apresentar comprovante dentro da validade de vacinação obrigatória contra difteria, tétano, hepatite, nos termos do que dispõe a Norma Regulamentadora 32 da Portaria 3214, de 08/06/1978 do Mtb e suas atualizações.</w:t>
      </w:r>
    </w:p>
    <w:p w:rsidR="00000000" w:rsidRDefault="00000000" w14:paraId="0B95EA95" w14:textId="77777777">
      <w:pPr>
        <w:pStyle w:val="NormalWeb"/>
      </w:pPr>
      <w:r>
        <w:t>19.2. Comprovar possuir registro ativo no conselho regional de enfermagem (COREN) compatível com a formação solicitada no requisito de titulação.</w:t>
      </w:r>
    </w:p>
    <w:p w:rsidR="00000000" w:rsidRDefault="00000000" w14:paraId="11551AB1" w14:textId="77777777">
      <w:pPr>
        <w:pStyle w:val="NormalWeb"/>
      </w:pPr>
      <w:r>
        <w:lastRenderedPageBreak/>
        <w:t>20. Quando se tratar do componente curricular Educação Física (Base Nacional Comum Curricular):</w:t>
      </w:r>
    </w:p>
    <w:p w:rsidR="00655431" w:rsidRDefault="00000000" w14:paraId="08EDB37F" w14:textId="77777777">
      <w:pPr>
        <w:pStyle w:val="NormalWeb"/>
      </w:pPr>
      <w:r>
        <w:t>20.1. Apresentar comprovação de regular inscrição no Conselho Regional de Educação Física (CREF).</w:t>
      </w:r>
    </w:p>
    <w:sectPr w:rsidR="0065543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B12"/>
    <w:multiLevelType w:val="multilevel"/>
    <w:tmpl w:val="155CD4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504314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66F34"/>
    <w:rsid w:val="00000000"/>
    <w:rsid w:val="00266F34"/>
    <w:rsid w:val="00655431"/>
    <w:rsid w:val="180F9813"/>
    <w:rsid w:val="6B59739A"/>
    <w:rsid w:val="763A3A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1442C"/>
  <w15:chartTrackingRefBased/>
  <w15:docId w15:val="{222C1863-24C3-4676-9744-972271F0F7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Filippo dos Santos</dc:creator>
  <keywords/>
  <dc:description/>
  <lastModifiedBy>Simone da Silva Negreiros</lastModifiedBy>
  <revision>3</revision>
  <dcterms:created xsi:type="dcterms:W3CDTF">2023-02-13T12:43:00.0000000Z</dcterms:created>
  <dcterms:modified xsi:type="dcterms:W3CDTF">2023-02-14T11:50:30.4152937Z</dcterms:modified>
</coreProperties>
</file>